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81" w:rsidRPr="005F7090" w:rsidRDefault="006A7598" w:rsidP="00A03E81">
      <w:pPr>
        <w:jc w:val="center"/>
        <w:rPr>
          <w:b/>
          <w:bCs/>
          <w:sz w:val="20"/>
          <w:szCs w:val="20"/>
        </w:rPr>
      </w:pPr>
      <w:r w:rsidRPr="005F7090">
        <w:rPr>
          <w:b/>
          <w:sz w:val="20"/>
          <w:szCs w:val="20"/>
        </w:rPr>
        <w:t xml:space="preserve">ДОГОВОР </w:t>
      </w:r>
      <w:r w:rsidR="00A03E81" w:rsidRPr="005F7090">
        <w:rPr>
          <w:b/>
          <w:bCs/>
          <w:sz w:val="20"/>
          <w:szCs w:val="20"/>
        </w:rPr>
        <w:t>№ __________</w:t>
      </w:r>
    </w:p>
    <w:p w:rsidR="006A7598" w:rsidRPr="005F7090" w:rsidRDefault="006A7598" w:rsidP="006A7598">
      <w:pPr>
        <w:ind w:left="426" w:hanging="426"/>
        <w:jc w:val="center"/>
        <w:rPr>
          <w:b/>
          <w:sz w:val="20"/>
          <w:szCs w:val="20"/>
        </w:rPr>
      </w:pPr>
    </w:p>
    <w:p w:rsidR="00C83710" w:rsidRPr="005F7090" w:rsidRDefault="006A7598" w:rsidP="006A7598">
      <w:pPr>
        <w:jc w:val="center"/>
        <w:rPr>
          <w:b/>
          <w:sz w:val="20"/>
          <w:szCs w:val="20"/>
        </w:rPr>
      </w:pPr>
      <w:r w:rsidRPr="005F7090">
        <w:rPr>
          <w:b/>
          <w:sz w:val="20"/>
          <w:szCs w:val="20"/>
        </w:rPr>
        <w:t xml:space="preserve">ОКАЗАНИЯ УСЛУГ ПО ПЕРЕДАЧЕ ЭЛЕКТРИЧЕСКОЙ ЭНЕРГИИ </w:t>
      </w:r>
    </w:p>
    <w:p w:rsidR="006A7598" w:rsidRPr="005F7090" w:rsidRDefault="006A7598" w:rsidP="006A7598">
      <w:pPr>
        <w:ind w:left="426" w:hanging="426"/>
        <w:jc w:val="center"/>
        <w:rPr>
          <w:b/>
          <w:sz w:val="20"/>
          <w:szCs w:val="20"/>
        </w:rPr>
      </w:pPr>
    </w:p>
    <w:p w:rsidR="006A7598" w:rsidRPr="005F7090" w:rsidRDefault="006A7598" w:rsidP="006A7598">
      <w:pPr>
        <w:jc w:val="center"/>
        <w:rPr>
          <w:b/>
          <w:sz w:val="20"/>
          <w:szCs w:val="20"/>
        </w:rPr>
      </w:pPr>
    </w:p>
    <w:p w:rsidR="006A7598" w:rsidRPr="005F7090" w:rsidRDefault="006A7598" w:rsidP="006A7598">
      <w:pPr>
        <w:jc w:val="center"/>
        <w:rPr>
          <w:b/>
          <w:sz w:val="20"/>
          <w:szCs w:val="20"/>
        </w:rPr>
      </w:pPr>
      <w:r w:rsidRPr="005F7090">
        <w:rPr>
          <w:b/>
          <w:sz w:val="20"/>
          <w:szCs w:val="20"/>
        </w:rPr>
        <w:t xml:space="preserve">г. </w:t>
      </w:r>
      <w:r w:rsidR="005F7090" w:rsidRPr="005F7090">
        <w:rPr>
          <w:b/>
          <w:sz w:val="20"/>
          <w:szCs w:val="20"/>
        </w:rPr>
        <w:t>Реж</w:t>
      </w:r>
      <w:r w:rsidRPr="005F7090">
        <w:rPr>
          <w:b/>
          <w:sz w:val="20"/>
          <w:szCs w:val="20"/>
        </w:rPr>
        <w:t xml:space="preserve">             </w:t>
      </w:r>
      <w:r w:rsidR="005F7090">
        <w:rPr>
          <w:b/>
          <w:sz w:val="20"/>
          <w:szCs w:val="20"/>
        </w:rPr>
        <w:tab/>
      </w:r>
      <w:r w:rsidR="005F7090">
        <w:rPr>
          <w:b/>
          <w:sz w:val="20"/>
          <w:szCs w:val="20"/>
        </w:rPr>
        <w:tab/>
      </w:r>
      <w:r w:rsidR="005F7090">
        <w:rPr>
          <w:b/>
          <w:sz w:val="20"/>
          <w:szCs w:val="20"/>
        </w:rPr>
        <w:tab/>
      </w:r>
      <w:r w:rsidR="005F7090">
        <w:rPr>
          <w:b/>
          <w:sz w:val="20"/>
          <w:szCs w:val="20"/>
        </w:rPr>
        <w:tab/>
      </w:r>
      <w:r w:rsidR="005F7090">
        <w:rPr>
          <w:b/>
          <w:sz w:val="20"/>
          <w:szCs w:val="20"/>
        </w:rPr>
        <w:tab/>
      </w:r>
      <w:r w:rsidRPr="005F7090">
        <w:rPr>
          <w:b/>
          <w:sz w:val="20"/>
          <w:szCs w:val="20"/>
        </w:rPr>
        <w:t xml:space="preserve">                                                 «___» ________________ 20__г.</w:t>
      </w:r>
    </w:p>
    <w:p w:rsidR="006A7598" w:rsidRPr="005F7090" w:rsidRDefault="006A7598" w:rsidP="006A7598">
      <w:pPr>
        <w:rPr>
          <w:sz w:val="20"/>
          <w:szCs w:val="20"/>
        </w:rPr>
      </w:pPr>
    </w:p>
    <w:p w:rsidR="00EA36D0" w:rsidRPr="005F7090" w:rsidRDefault="00EA36D0" w:rsidP="006A7598">
      <w:pPr>
        <w:rPr>
          <w:sz w:val="20"/>
          <w:szCs w:val="20"/>
        </w:rPr>
      </w:pPr>
    </w:p>
    <w:p w:rsidR="006A7598" w:rsidRPr="005F7090" w:rsidRDefault="004E4E1A" w:rsidP="004E4E1A">
      <w:pPr>
        <w:jc w:val="both"/>
        <w:rPr>
          <w:sz w:val="20"/>
          <w:szCs w:val="20"/>
        </w:rPr>
      </w:pPr>
      <w:proofErr w:type="gramStart"/>
      <w:r w:rsidRPr="005F7090">
        <w:rPr>
          <w:b/>
          <w:bCs/>
          <w:sz w:val="20"/>
          <w:szCs w:val="20"/>
        </w:rPr>
        <w:t>_____________________________________________________</w:t>
      </w:r>
      <w:r w:rsidR="006A7598" w:rsidRPr="005F7090">
        <w:rPr>
          <w:b/>
          <w:bCs/>
          <w:sz w:val="20"/>
          <w:szCs w:val="20"/>
        </w:rPr>
        <w:t>,</w:t>
      </w:r>
      <w:r w:rsidR="006A7598" w:rsidRPr="005F7090">
        <w:rPr>
          <w:sz w:val="20"/>
          <w:szCs w:val="20"/>
        </w:rPr>
        <w:t xml:space="preserve"> именуемое в дальнейшем «</w:t>
      </w:r>
      <w:r w:rsidR="006A7598" w:rsidRPr="005F7090">
        <w:rPr>
          <w:b/>
          <w:sz w:val="20"/>
          <w:szCs w:val="20"/>
        </w:rPr>
        <w:t>Потребитель</w:t>
      </w:r>
      <w:r w:rsidR="006A7598" w:rsidRPr="005F7090">
        <w:rPr>
          <w:sz w:val="20"/>
          <w:szCs w:val="20"/>
        </w:rPr>
        <w:t>», в лице___</w:t>
      </w:r>
      <w:r w:rsidR="0004563C" w:rsidRPr="005F7090">
        <w:rPr>
          <w:sz w:val="20"/>
          <w:szCs w:val="20"/>
        </w:rPr>
        <w:t>_________</w:t>
      </w:r>
      <w:r w:rsidR="006A7598" w:rsidRPr="005F7090">
        <w:rPr>
          <w:sz w:val="20"/>
          <w:szCs w:val="20"/>
        </w:rPr>
        <w:t>___</w:t>
      </w:r>
      <w:r w:rsidRPr="005F7090">
        <w:rPr>
          <w:sz w:val="20"/>
          <w:szCs w:val="20"/>
        </w:rPr>
        <w:t>____</w:t>
      </w:r>
      <w:r w:rsidR="00E672AE" w:rsidRPr="005F7090">
        <w:rPr>
          <w:sz w:val="20"/>
          <w:szCs w:val="20"/>
        </w:rPr>
        <w:t>_____</w:t>
      </w:r>
      <w:r w:rsidR="006A7598" w:rsidRPr="005F7090">
        <w:rPr>
          <w:sz w:val="20"/>
          <w:szCs w:val="20"/>
        </w:rPr>
        <w:t>__________________</w:t>
      </w:r>
      <w:r w:rsidR="0027370D" w:rsidRPr="005F7090">
        <w:rPr>
          <w:sz w:val="20"/>
          <w:szCs w:val="20"/>
        </w:rPr>
        <w:t>________</w:t>
      </w:r>
      <w:r w:rsidR="006A7598" w:rsidRPr="005F7090">
        <w:rPr>
          <w:sz w:val="20"/>
          <w:szCs w:val="20"/>
        </w:rPr>
        <w:t>_______________</w:t>
      </w:r>
      <w:r w:rsidR="00E672AE" w:rsidRPr="005F7090">
        <w:rPr>
          <w:sz w:val="20"/>
          <w:szCs w:val="20"/>
        </w:rPr>
        <w:t>____________________</w:t>
      </w:r>
      <w:r w:rsidR="006A7598" w:rsidRPr="005F7090">
        <w:rPr>
          <w:sz w:val="20"/>
          <w:szCs w:val="20"/>
        </w:rPr>
        <w:t>___</w:t>
      </w:r>
      <w:r w:rsidRPr="005F7090">
        <w:rPr>
          <w:sz w:val="20"/>
          <w:szCs w:val="20"/>
        </w:rPr>
        <w:t>______________</w:t>
      </w:r>
      <w:r w:rsidR="0027370D" w:rsidRPr="005F7090">
        <w:rPr>
          <w:sz w:val="20"/>
          <w:szCs w:val="20"/>
        </w:rPr>
        <w:t>____</w:t>
      </w:r>
      <w:r w:rsidR="006A7598" w:rsidRPr="005F7090">
        <w:rPr>
          <w:sz w:val="20"/>
          <w:szCs w:val="20"/>
        </w:rPr>
        <w:t>_, действующего на основании __________________________</w:t>
      </w:r>
      <w:r w:rsidR="00E672AE" w:rsidRPr="005F7090">
        <w:rPr>
          <w:sz w:val="20"/>
          <w:szCs w:val="20"/>
        </w:rPr>
        <w:t>__________________</w:t>
      </w:r>
      <w:r w:rsidR="006A7598" w:rsidRPr="005F7090">
        <w:rPr>
          <w:sz w:val="20"/>
          <w:szCs w:val="20"/>
        </w:rPr>
        <w:t>____, и</w:t>
      </w:r>
      <w:proofErr w:type="gramEnd"/>
    </w:p>
    <w:p w:rsidR="006A7598" w:rsidRPr="005F7090" w:rsidRDefault="000E7CFC" w:rsidP="006A7598">
      <w:pPr>
        <w:ind w:firstLine="567"/>
        <w:jc w:val="both"/>
        <w:rPr>
          <w:sz w:val="20"/>
          <w:szCs w:val="20"/>
        </w:rPr>
      </w:pPr>
      <w:r w:rsidRPr="005F7090">
        <w:rPr>
          <w:b/>
          <w:bCs/>
          <w:sz w:val="20"/>
          <w:szCs w:val="20"/>
        </w:rPr>
        <w:t>_____________________________________________________</w:t>
      </w:r>
      <w:r w:rsidR="006A7598" w:rsidRPr="005F7090">
        <w:rPr>
          <w:b/>
          <w:bCs/>
          <w:sz w:val="20"/>
          <w:szCs w:val="20"/>
        </w:rPr>
        <w:t>,</w:t>
      </w:r>
      <w:r w:rsidR="006A7598" w:rsidRPr="005F7090">
        <w:rPr>
          <w:sz w:val="20"/>
          <w:szCs w:val="20"/>
        </w:rPr>
        <w:t xml:space="preserve"> именуемое в дальнейшем «</w:t>
      </w:r>
      <w:r w:rsidR="006A7598" w:rsidRPr="005F7090">
        <w:rPr>
          <w:b/>
          <w:sz w:val="20"/>
          <w:szCs w:val="20"/>
        </w:rPr>
        <w:t>Исполнитель</w:t>
      </w:r>
      <w:r w:rsidR="006A7598" w:rsidRPr="005F7090">
        <w:rPr>
          <w:sz w:val="20"/>
          <w:szCs w:val="20"/>
        </w:rPr>
        <w:t>», в лице</w:t>
      </w:r>
      <w:r>
        <w:rPr>
          <w:sz w:val="20"/>
          <w:szCs w:val="20"/>
        </w:rPr>
        <w:t xml:space="preserve"> ____________________________________________________</w:t>
      </w:r>
      <w:r w:rsidR="00E672AE" w:rsidRPr="005F7090">
        <w:rPr>
          <w:sz w:val="20"/>
          <w:szCs w:val="20"/>
        </w:rPr>
        <w:t>, действующего на основании устава</w:t>
      </w:r>
      <w:r w:rsidR="006A7598" w:rsidRPr="005F7090">
        <w:rPr>
          <w:sz w:val="20"/>
          <w:szCs w:val="20"/>
        </w:rPr>
        <w:t>, с другой стороны, совместно именуемые «</w:t>
      </w:r>
      <w:r w:rsidR="006A7598" w:rsidRPr="005F7090">
        <w:rPr>
          <w:b/>
          <w:sz w:val="20"/>
          <w:szCs w:val="20"/>
        </w:rPr>
        <w:t>Стороны</w:t>
      </w:r>
      <w:r w:rsidR="006A7598" w:rsidRPr="005F7090">
        <w:rPr>
          <w:sz w:val="20"/>
          <w:szCs w:val="20"/>
        </w:rPr>
        <w:t xml:space="preserve">», заключили настоящий </w:t>
      </w:r>
      <w:r w:rsidR="00DE6EC8" w:rsidRPr="005F7090">
        <w:rPr>
          <w:sz w:val="20"/>
          <w:szCs w:val="20"/>
        </w:rPr>
        <w:t>Д</w:t>
      </w:r>
      <w:r w:rsidR="006A7598" w:rsidRPr="005F7090">
        <w:rPr>
          <w:sz w:val="20"/>
          <w:szCs w:val="20"/>
        </w:rPr>
        <w:t>оговор о нижеследующем.</w:t>
      </w:r>
    </w:p>
    <w:p w:rsidR="00C83710" w:rsidRPr="005F7090" w:rsidRDefault="00C83710" w:rsidP="001470D2">
      <w:pPr>
        <w:ind w:firstLine="709"/>
        <w:jc w:val="both"/>
        <w:rPr>
          <w:sz w:val="20"/>
          <w:szCs w:val="20"/>
        </w:rPr>
      </w:pPr>
    </w:p>
    <w:p w:rsidR="006A7598" w:rsidRPr="005F7090" w:rsidRDefault="006A7598" w:rsidP="00EA36D0">
      <w:pPr>
        <w:pStyle w:val="a3"/>
        <w:widowControl/>
        <w:numPr>
          <w:ilvl w:val="0"/>
          <w:numId w:val="2"/>
        </w:numPr>
        <w:autoSpaceDE/>
        <w:jc w:val="center"/>
        <w:rPr>
          <w:b/>
        </w:rPr>
      </w:pPr>
      <w:r w:rsidRPr="005F7090">
        <w:rPr>
          <w:b/>
        </w:rPr>
        <w:t>ОБЩИЕ ПОЛОЖЕНИЯ</w:t>
      </w:r>
    </w:p>
    <w:p w:rsidR="00EA36D0" w:rsidRPr="005F7090" w:rsidRDefault="00EA36D0" w:rsidP="00EA36D0">
      <w:pPr>
        <w:pStyle w:val="a3"/>
        <w:widowControl/>
        <w:autoSpaceDE/>
        <w:ind w:left="720"/>
        <w:rPr>
          <w:b/>
        </w:rPr>
      </w:pPr>
    </w:p>
    <w:p w:rsidR="006A7598" w:rsidRPr="005F7090" w:rsidRDefault="006A7598" w:rsidP="001470D2">
      <w:pPr>
        <w:pStyle w:val="a3"/>
        <w:widowControl/>
        <w:autoSpaceDE/>
        <w:ind w:firstLine="709"/>
      </w:pPr>
      <w:r w:rsidRPr="005F7090">
        <w:t>1.1. Стороны договорились понимать используемые в настоящем Договоре термины в следующем значении:</w:t>
      </w:r>
    </w:p>
    <w:p w:rsidR="006A7598" w:rsidRPr="005F7090" w:rsidRDefault="006A7598" w:rsidP="001470D2">
      <w:pPr>
        <w:ind w:firstLine="709"/>
        <w:jc w:val="both"/>
        <w:rPr>
          <w:sz w:val="20"/>
          <w:szCs w:val="20"/>
        </w:rPr>
      </w:pPr>
      <w:proofErr w:type="gramStart"/>
      <w:r w:rsidRPr="005F7090">
        <w:rPr>
          <w:b/>
          <w:bCs/>
          <w:iCs/>
          <w:sz w:val="20"/>
          <w:szCs w:val="20"/>
        </w:rPr>
        <w:t>Точка поставки</w:t>
      </w:r>
      <w:r w:rsidRPr="005F7090">
        <w:rPr>
          <w:sz w:val="20"/>
          <w:szCs w:val="20"/>
        </w:rPr>
        <w:t xml:space="preserve"> - место исполнения обязательств по договору оказани</w:t>
      </w:r>
      <w:r w:rsidR="00DE6EC8" w:rsidRPr="005F7090">
        <w:rPr>
          <w:sz w:val="20"/>
          <w:szCs w:val="20"/>
        </w:rPr>
        <w:t>я</w:t>
      </w:r>
      <w:r w:rsidRPr="005F7090">
        <w:rPr>
          <w:sz w:val="20"/>
          <w:szCs w:val="20"/>
        </w:rPr>
        <w:t xml:space="preserve"> услуг по передаче электрической энергии, используемое для определения объема в</w:t>
      </w:r>
      <w:r w:rsidR="00767090" w:rsidRPr="005F7090">
        <w:rPr>
          <w:sz w:val="20"/>
          <w:szCs w:val="20"/>
        </w:rPr>
        <w:t>заимных обязательств сторон по Д</w:t>
      </w:r>
      <w:r w:rsidRPr="005F7090">
        <w:rPr>
          <w:sz w:val="20"/>
          <w:szCs w:val="20"/>
        </w:rPr>
        <w:t xml:space="preserve">оговору, расположенное на границе балансовой принадлежности энергопринимающих устройств,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- в точке присоединения </w:t>
      </w:r>
      <w:proofErr w:type="spellStart"/>
      <w:r w:rsidRPr="005F7090">
        <w:rPr>
          <w:sz w:val="20"/>
          <w:szCs w:val="20"/>
        </w:rPr>
        <w:t>энергопринимающего</w:t>
      </w:r>
      <w:proofErr w:type="spellEnd"/>
      <w:r w:rsidRPr="005F7090">
        <w:rPr>
          <w:sz w:val="20"/>
          <w:szCs w:val="20"/>
        </w:rPr>
        <w:t xml:space="preserve"> устройства</w:t>
      </w:r>
      <w:r w:rsidR="00295A9A" w:rsidRPr="005F7090">
        <w:rPr>
          <w:sz w:val="20"/>
          <w:szCs w:val="20"/>
        </w:rPr>
        <w:t>.</w:t>
      </w:r>
      <w:proofErr w:type="gramEnd"/>
    </w:p>
    <w:p w:rsidR="00E222A8" w:rsidRPr="005F7090" w:rsidRDefault="00E222A8" w:rsidP="0085644B">
      <w:pPr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Точки поставки определены Сторонами в Приложении № 1 к настоящему Договору, которое является неотъемлемой частью настоящего Договора</w:t>
      </w:r>
      <w:r w:rsidR="00155C24" w:rsidRPr="005F7090">
        <w:rPr>
          <w:sz w:val="20"/>
          <w:szCs w:val="20"/>
        </w:rPr>
        <w:t>.</w:t>
      </w:r>
    </w:p>
    <w:p w:rsidR="006A7598" w:rsidRPr="005F7090" w:rsidRDefault="006A7598" w:rsidP="00600A21">
      <w:pPr>
        <w:ind w:firstLine="709"/>
        <w:jc w:val="both"/>
        <w:rPr>
          <w:sz w:val="20"/>
          <w:szCs w:val="20"/>
        </w:rPr>
      </w:pPr>
      <w:r w:rsidRPr="005F7090">
        <w:rPr>
          <w:b/>
          <w:sz w:val="20"/>
          <w:szCs w:val="20"/>
        </w:rPr>
        <w:t>Средства учета</w:t>
      </w:r>
      <w:r w:rsidRPr="005F7090">
        <w:rPr>
          <w:sz w:val="20"/>
          <w:szCs w:val="20"/>
        </w:rPr>
        <w:t xml:space="preserve"> - совокупность устройств, обеспечивающих измерение и учет электроэнергии (измерительные трансформаторы тока и напряжения, счетчики электрической энергии, телеметрические датчики, информационно - измерительные системы и их линии связи) и соединенных между собой по установленной схеме.</w:t>
      </w:r>
    </w:p>
    <w:p w:rsidR="006A7598" w:rsidRPr="005F7090" w:rsidRDefault="006A7598" w:rsidP="00227F8D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proofErr w:type="gramStart"/>
      <w:r w:rsidRPr="005F7090">
        <w:rPr>
          <w:b/>
          <w:sz w:val="20"/>
          <w:szCs w:val="20"/>
        </w:rPr>
        <w:t>Безучетное потребление</w:t>
      </w:r>
      <w:r w:rsidRPr="005F7090">
        <w:rPr>
          <w:sz w:val="20"/>
          <w:szCs w:val="20"/>
        </w:rPr>
        <w:t xml:space="preserve"> - потребление электрической энергии с нарушением установленного настоящим </w:t>
      </w:r>
      <w:r w:rsidR="005B5FF7" w:rsidRPr="005F7090">
        <w:rPr>
          <w:sz w:val="20"/>
          <w:szCs w:val="20"/>
        </w:rPr>
        <w:t>Д</w:t>
      </w:r>
      <w:r w:rsidRPr="005F7090">
        <w:rPr>
          <w:sz w:val="20"/>
          <w:szCs w:val="20"/>
        </w:rPr>
        <w:t xml:space="preserve">оговором и Основными положениями функционирования розничных рынков электрической энергии порядка учета электрической энергии со стороны Потребителя, выразившимся во вмешательстве в работу прибора учета (системы учета), </w:t>
      </w:r>
      <w:r w:rsidRPr="005F7090">
        <w:rPr>
          <w:sz w:val="20"/>
          <w:szCs w:val="20"/>
          <w:lang w:eastAsia="ru-RU"/>
        </w:rPr>
        <w:t>обязанность по обеспечению целостности и сохранности которого возложена на Потребителя, в том числе в нарушении (повреждении) пломб и (или) знаков визуального контроля, нанесенных на прибор учета</w:t>
      </w:r>
      <w:proofErr w:type="gramEnd"/>
      <w:r w:rsidRPr="005F7090">
        <w:rPr>
          <w:sz w:val="20"/>
          <w:szCs w:val="20"/>
          <w:lang w:eastAsia="ru-RU"/>
        </w:rPr>
        <w:t xml:space="preserve"> (систему учета), в несоблюдении установленных </w:t>
      </w:r>
      <w:r w:rsidR="005B5FF7" w:rsidRPr="005F7090">
        <w:rPr>
          <w:sz w:val="20"/>
          <w:szCs w:val="20"/>
          <w:lang w:eastAsia="ru-RU"/>
        </w:rPr>
        <w:t>Д</w:t>
      </w:r>
      <w:r w:rsidRPr="005F7090">
        <w:rPr>
          <w:sz w:val="20"/>
          <w:szCs w:val="20"/>
          <w:lang w:eastAsia="ru-RU"/>
        </w:rPr>
        <w:t>оговором сроков извещения об утрате (неисправности) прибора учета (системы учета), а также в совершении Потребителем иных действий (бездействий), которые привели к искажению данных об объеме потребления электрической энергии (мощности).</w:t>
      </w:r>
    </w:p>
    <w:p w:rsidR="006A7598" w:rsidRPr="005F7090" w:rsidRDefault="006A7598" w:rsidP="00AC7D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F7090">
        <w:rPr>
          <w:rFonts w:eastAsiaTheme="minorHAnsi"/>
          <w:b/>
          <w:sz w:val="20"/>
          <w:szCs w:val="20"/>
          <w:lang w:eastAsia="en-US"/>
        </w:rPr>
        <w:t>Бездоговорное потребление</w:t>
      </w:r>
      <w:r w:rsidRPr="005F7090">
        <w:rPr>
          <w:rFonts w:eastAsiaTheme="minorHAnsi"/>
          <w:sz w:val="20"/>
          <w:szCs w:val="20"/>
          <w:lang w:eastAsia="en-US"/>
        </w:rPr>
        <w:t xml:space="preserve">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потребления электрической энергии в отсутствие такого договора в течение 2 месяцев с даты, установленной для принятия гарантирующим поставщик</w:t>
      </w:r>
      <w:r w:rsidR="00AC7DBB" w:rsidRPr="005F7090">
        <w:rPr>
          <w:rFonts w:eastAsiaTheme="minorHAnsi"/>
          <w:sz w:val="20"/>
          <w:szCs w:val="20"/>
          <w:lang w:eastAsia="en-US"/>
        </w:rPr>
        <w:t>ом на обслуживание потребителей.</w:t>
      </w:r>
      <w:proofErr w:type="gramEnd"/>
    </w:p>
    <w:p w:rsidR="006A7598" w:rsidRPr="005F7090" w:rsidRDefault="006A7598" w:rsidP="006A7598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5F7090">
        <w:rPr>
          <w:b/>
          <w:sz w:val="20"/>
          <w:szCs w:val="20"/>
        </w:rPr>
        <w:t>Заявленная мощность</w:t>
      </w:r>
      <w:r w:rsidRPr="005F7090">
        <w:rPr>
          <w:sz w:val="20"/>
          <w:szCs w:val="20"/>
        </w:rPr>
        <w:t xml:space="preserve"> - </w:t>
      </w:r>
      <w:r w:rsidRPr="005F7090">
        <w:rPr>
          <w:sz w:val="20"/>
          <w:szCs w:val="20"/>
          <w:lang w:eastAsia="ru-RU"/>
        </w:rPr>
        <w:t>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</w:t>
      </w:r>
      <w:r w:rsidR="00295A9A" w:rsidRPr="005F7090">
        <w:rPr>
          <w:sz w:val="20"/>
          <w:szCs w:val="20"/>
          <w:lang w:eastAsia="ru-RU"/>
        </w:rPr>
        <w:t>.</w:t>
      </w:r>
    </w:p>
    <w:p w:rsidR="006A7598" w:rsidRPr="005F7090" w:rsidRDefault="006A7598" w:rsidP="006A7598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5F7090">
        <w:rPr>
          <w:b/>
          <w:sz w:val="20"/>
          <w:szCs w:val="20"/>
        </w:rPr>
        <w:t>Максимальная мощность</w:t>
      </w:r>
      <w:r w:rsidRPr="005F7090">
        <w:rPr>
          <w:sz w:val="20"/>
          <w:szCs w:val="20"/>
        </w:rPr>
        <w:t xml:space="preserve"> - </w:t>
      </w:r>
      <w:r w:rsidRPr="005F7090">
        <w:rPr>
          <w:sz w:val="20"/>
          <w:szCs w:val="20"/>
          <w:lang w:eastAsia="ru-RU"/>
        </w:rPr>
        <w:t xml:space="preserve">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5F7090">
        <w:rPr>
          <w:sz w:val="20"/>
          <w:szCs w:val="20"/>
          <w:lang w:eastAsia="ru-RU"/>
        </w:rPr>
        <w:t>энергопринимающего</w:t>
      </w:r>
      <w:proofErr w:type="spellEnd"/>
      <w:r w:rsidRPr="005F7090">
        <w:rPr>
          <w:sz w:val="20"/>
          <w:szCs w:val="20"/>
          <w:lang w:eastAsia="ru-RU"/>
        </w:rPr>
        <w:t xml:space="preserve">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</w:t>
      </w:r>
      <w:r w:rsidR="00295A9A" w:rsidRPr="005F7090">
        <w:rPr>
          <w:sz w:val="20"/>
          <w:szCs w:val="20"/>
          <w:lang w:eastAsia="ru-RU"/>
        </w:rPr>
        <w:t>.</w:t>
      </w:r>
    </w:p>
    <w:p w:rsidR="006A7598" w:rsidRPr="005F7090" w:rsidRDefault="006A7598" w:rsidP="006A7598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proofErr w:type="gramStart"/>
      <w:r w:rsidRPr="005F7090">
        <w:rPr>
          <w:b/>
          <w:sz w:val="20"/>
          <w:szCs w:val="20"/>
          <w:lang w:eastAsia="ru-RU"/>
        </w:rPr>
        <w:t>Фактическая сетевая мощность</w:t>
      </w:r>
      <w:r w:rsidRPr="005F7090">
        <w:rPr>
          <w:sz w:val="20"/>
          <w:szCs w:val="20"/>
          <w:lang w:eastAsia="ru-RU"/>
        </w:rPr>
        <w:t xml:space="preserve"> – определяется в соответствии с Правилами недискриминационного доступа к услугам по передаче электрической энергии и оказания этих услуг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в установленные системным оператором плановые часы пиковой нагрузки и определяемая по всем Точкам поставки на соответствующем уровне напряжения, относящимся к </w:t>
      </w:r>
      <w:proofErr w:type="spellStart"/>
      <w:r w:rsidRPr="005F7090">
        <w:rPr>
          <w:sz w:val="20"/>
          <w:szCs w:val="20"/>
          <w:lang w:eastAsia="ru-RU"/>
        </w:rPr>
        <w:t>энергопринимающему</w:t>
      </w:r>
      <w:proofErr w:type="spellEnd"/>
      <w:r w:rsidRPr="005F7090">
        <w:rPr>
          <w:sz w:val="20"/>
          <w:szCs w:val="20"/>
          <w:lang w:eastAsia="ru-RU"/>
        </w:rPr>
        <w:t xml:space="preserve"> устройству</w:t>
      </w:r>
      <w:proofErr w:type="gramEnd"/>
      <w:r w:rsidRPr="005F7090">
        <w:rPr>
          <w:sz w:val="20"/>
          <w:szCs w:val="20"/>
          <w:lang w:eastAsia="ru-RU"/>
        </w:rPr>
        <w:t xml:space="preserve"> Потребителя, в случае, если у Потребителя имеется несколько энергопринимающих устройств, имеющих между собой электрические связи через принадлежащие Потребителю объекты электросетевого хозяйства, - по всем Точкам поставки на соответствующем уровне напряжения, относящимся к указанной совокупности энергопринимающих устройств Потребителя, присоединенного к сетям Исполнителя, и выбравшего для расчетов </w:t>
      </w:r>
      <w:proofErr w:type="spellStart"/>
      <w:r w:rsidRPr="005F7090">
        <w:rPr>
          <w:sz w:val="20"/>
          <w:szCs w:val="20"/>
          <w:lang w:eastAsia="ru-RU"/>
        </w:rPr>
        <w:t>двухставочный</w:t>
      </w:r>
      <w:proofErr w:type="spellEnd"/>
      <w:r w:rsidRPr="005F7090">
        <w:rPr>
          <w:sz w:val="20"/>
          <w:szCs w:val="20"/>
          <w:lang w:eastAsia="ru-RU"/>
        </w:rPr>
        <w:t xml:space="preserve"> тариф.</w:t>
      </w:r>
    </w:p>
    <w:p w:rsidR="006A7598" w:rsidRPr="005F7090" w:rsidRDefault="006A7598" w:rsidP="00E525D7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7090">
        <w:rPr>
          <w:b/>
          <w:sz w:val="20"/>
          <w:szCs w:val="20"/>
        </w:rPr>
        <w:t xml:space="preserve">Расчетный период - </w:t>
      </w:r>
      <w:r w:rsidRPr="005F7090">
        <w:rPr>
          <w:sz w:val="20"/>
          <w:szCs w:val="20"/>
        </w:rPr>
        <w:t>календарный месяц, начало которого определяется с 00 часов первого дня календарного месяца и заканчивается в 24 часа последнего дня этого месяца.</w:t>
      </w:r>
    </w:p>
    <w:p w:rsidR="006A7598" w:rsidRPr="005F7090" w:rsidRDefault="006A7598" w:rsidP="006A7598">
      <w:pPr>
        <w:pStyle w:val="a3"/>
        <w:widowControl/>
        <w:autoSpaceDE/>
        <w:spacing w:before="120" w:after="120"/>
        <w:jc w:val="center"/>
        <w:rPr>
          <w:b/>
        </w:rPr>
      </w:pPr>
      <w:r w:rsidRPr="005F7090">
        <w:rPr>
          <w:b/>
        </w:rPr>
        <w:lastRenderedPageBreak/>
        <w:t>2. ПРЕДМЕТ ДОГОВОРА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2.1. Исполнитель обязуется оказывать Потребителю услуги по передаче электрической энергии (мощности) посредством осуществления комплекса организационно и технологически связанных действий, обеспечивающих передачу электроэнергии (мощности) через технические устройства электрических сетей, принадлежащих Исполнителю на праве собственности или ином законном основании, а Потребитель обязуется оплачивать услуги Исполнителя в порядке, установленном настоящим Договором.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2.2. Стороны определили следующие существенные условия настоящего Договора:</w:t>
      </w:r>
    </w:p>
    <w:p w:rsidR="00AC7DBB" w:rsidRPr="005F7090" w:rsidRDefault="006A7598" w:rsidP="00227F8D">
      <w:pPr>
        <w:pStyle w:val="a3"/>
        <w:ind w:firstLine="709"/>
      </w:pPr>
      <w:r w:rsidRPr="005F7090">
        <w:t xml:space="preserve">2.2.1. </w:t>
      </w:r>
      <w:r w:rsidR="00AC7DBB" w:rsidRPr="005F7090">
        <w:tab/>
        <w:t>Акт разграничения балансовой принадлежности электросетей, составленный в процессе технологического присоединения энергопринимающих устройств Потребителя к электрическим сетям Исполнителя, определяющий границы балансово</w:t>
      </w:r>
      <w:r w:rsidR="00333257" w:rsidRPr="005F7090">
        <w:t>й принадлежности (Приложение № 6</w:t>
      </w:r>
      <w:r w:rsidR="00AC7DBB" w:rsidRPr="005F7090">
        <w:t xml:space="preserve"> к Договору).</w:t>
      </w:r>
    </w:p>
    <w:p w:rsidR="006A7598" w:rsidRPr="005F7090" w:rsidRDefault="00AC7DBB" w:rsidP="0086123F">
      <w:pPr>
        <w:pStyle w:val="a3"/>
        <w:widowControl/>
        <w:tabs>
          <w:tab w:val="left" w:pos="1944"/>
        </w:tabs>
        <w:autoSpaceDE/>
        <w:ind w:firstLine="709"/>
      </w:pPr>
      <w:r w:rsidRPr="005F7090">
        <w:t xml:space="preserve">Акт разграничения эксплуатационной ответственности, </w:t>
      </w:r>
      <w:r w:rsidR="00292726" w:rsidRPr="005F7090">
        <w:t xml:space="preserve">составленный </w:t>
      </w:r>
      <w:r w:rsidRPr="005F7090">
        <w:t>Исполнителем и Потребителем в процессе технологического присоединения энергопринимающих устройств, определяющий границы ответственности сторон за эксплуатацию соответствующих энергопринимающих устройств и объектов электросе</w:t>
      </w:r>
      <w:r w:rsidR="00333257" w:rsidRPr="005F7090">
        <w:t>тевого хозяйства (Приложение № 6</w:t>
      </w:r>
      <w:r w:rsidRPr="005F7090">
        <w:t xml:space="preserve"> к Договору);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 xml:space="preserve">2.2.2. </w:t>
      </w:r>
      <w:proofErr w:type="gramStart"/>
      <w:r w:rsidRPr="005F7090">
        <w:t>Величина максимальной мощности энергопринимающих устройств Потребителя, присоединенных к электрической сети, с распределением указанной величины по каждой точке присоединения электрической сети, в отношении которой было осуществлено технологическое присоединение в установленном законодательством Российской Федерации порядке (Приложение № 2 к настоящему Договору);</w:t>
      </w:r>
      <w:proofErr w:type="gramEnd"/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 xml:space="preserve">2.2.3. Порядок определения размера обязательств Потребителя по оплате услуг по передаче электрической энергии (Приложение № </w:t>
      </w:r>
      <w:r w:rsidR="00333257" w:rsidRPr="005F7090">
        <w:t>7</w:t>
      </w:r>
      <w:r w:rsidRPr="005F7090">
        <w:t xml:space="preserve"> к настоящему Договору);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 xml:space="preserve">2.2.4. Сведения о приборах учета электрической энергии (мощности), установленных на дату заключения настоящего Договора в отношении энергопринимающих устройств, объектов электроэнергетики и используемых для расчетов по настоящему Договору, с указанием мест их установки, заводских номеров, даты предыдущей и очередной поверки, </w:t>
      </w:r>
      <w:proofErr w:type="spellStart"/>
      <w:r w:rsidRPr="005F7090">
        <w:t>межповерочного</w:t>
      </w:r>
      <w:proofErr w:type="spellEnd"/>
      <w:r w:rsidRPr="005F7090">
        <w:t xml:space="preserve"> интервала (Приложение № 1 к настоящему Договору);</w:t>
      </w:r>
    </w:p>
    <w:p w:rsidR="006A7598" w:rsidRPr="005F7090" w:rsidRDefault="006A7598" w:rsidP="006A75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7090">
        <w:rPr>
          <w:sz w:val="20"/>
          <w:szCs w:val="20"/>
        </w:rPr>
        <w:t>2.2.5.</w:t>
      </w:r>
      <w:r w:rsidRPr="005F7090">
        <w:rPr>
          <w:rFonts w:eastAsiaTheme="minorHAnsi"/>
          <w:sz w:val="20"/>
          <w:szCs w:val="20"/>
          <w:lang w:eastAsia="en-US"/>
        </w:rPr>
        <w:t xml:space="preserve">Обязанность Потребителя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устройств, которые на дату заключения договора не оборудованы приборами учета, либо в </w:t>
      </w:r>
      <w:proofErr w:type="gramStart"/>
      <w:r w:rsidRPr="005F7090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5F7090">
        <w:rPr>
          <w:rFonts w:eastAsiaTheme="minorHAnsi"/>
          <w:sz w:val="20"/>
          <w:szCs w:val="20"/>
          <w:lang w:eastAsia="en-US"/>
        </w:rPr>
        <w:t xml:space="preserve"> если установленные приборы учета не соответствуют требованиям законодательства Российской Федерации);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 xml:space="preserve">2.2.6. </w:t>
      </w:r>
      <w:proofErr w:type="gramStart"/>
      <w:r w:rsidRPr="005F7090">
        <w:t>Плановые объемы передачи электрической энергии и мощности с разбивкой по месяцам (Приложение № 3 к настоящему Договору);</w:t>
      </w:r>
      <w:proofErr w:type="gramEnd"/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В случае если после заключения настоящего Договора произойдет изменение состава</w:t>
      </w:r>
      <w:r w:rsidR="00EE63B1" w:rsidRPr="005F7090">
        <w:t xml:space="preserve">точек </w:t>
      </w:r>
      <w:r w:rsidR="006829DE" w:rsidRPr="005F7090">
        <w:t>поставки</w:t>
      </w:r>
      <w:r w:rsidR="00EE63B1" w:rsidRPr="005F7090">
        <w:t xml:space="preserve"> электрической энергии</w:t>
      </w:r>
      <w:r w:rsidR="00E222A8" w:rsidRPr="005F7090">
        <w:t>, для которых производится доставка энергии (</w:t>
      </w:r>
      <w:r w:rsidR="00EE63B1" w:rsidRPr="005F7090">
        <w:t>мощности</w:t>
      </w:r>
      <w:r w:rsidR="00E222A8" w:rsidRPr="005F7090">
        <w:t>),</w:t>
      </w:r>
      <w:r w:rsidRPr="005F7090">
        <w:t xml:space="preserve"> то указанные изменения производятся в соответствующих приложениях к настоящему Договору путем оформления соответствующих изменений дополнительными соглашениями между Исполнителем и Потребителем к настоящему Договору.</w:t>
      </w:r>
    </w:p>
    <w:p w:rsidR="00FA3D67" w:rsidRPr="005F7090" w:rsidRDefault="00FA3D67" w:rsidP="00E222A8">
      <w:pPr>
        <w:pStyle w:val="a3"/>
        <w:widowControl/>
        <w:autoSpaceDE/>
        <w:ind w:firstLine="709"/>
      </w:pPr>
      <w:r w:rsidRPr="005F7090">
        <w:t>2.2.</w:t>
      </w:r>
      <w:r w:rsidR="00155C24" w:rsidRPr="005F7090">
        <w:t>7</w:t>
      </w:r>
      <w:r w:rsidRPr="005F7090">
        <w:t xml:space="preserve">. При </w:t>
      </w:r>
      <w:r w:rsidR="000C2A5E" w:rsidRPr="005F7090">
        <w:t>заключении</w:t>
      </w:r>
      <w:r w:rsidR="00031E2D" w:rsidRPr="005F7090">
        <w:t>настоящего Д</w:t>
      </w:r>
      <w:r w:rsidR="000C2A5E" w:rsidRPr="005F7090">
        <w:t xml:space="preserve">оговора до окончания процедуры технологического присоединения оформление </w:t>
      </w:r>
      <w:r w:rsidRPr="005F7090">
        <w:t>Приложений</w:t>
      </w:r>
      <w:r w:rsidR="00D16B0C" w:rsidRPr="005F7090">
        <w:t>к Договору</w:t>
      </w:r>
      <w:r w:rsidR="00654357" w:rsidRPr="005F7090">
        <w:t xml:space="preserve">, неотъемлемой частью которых являются </w:t>
      </w:r>
      <w:r w:rsidR="00D16B0C" w:rsidRPr="005F7090">
        <w:t>установленные документами о технологическом присоединении данные</w:t>
      </w:r>
      <w:proofErr w:type="gramStart"/>
      <w:r w:rsidR="00D16B0C" w:rsidRPr="005F7090">
        <w:t>,</w:t>
      </w:r>
      <w:r w:rsidR="000C2A5E" w:rsidRPr="005F7090">
        <w:t>п</w:t>
      </w:r>
      <w:proofErr w:type="gramEnd"/>
      <w:r w:rsidR="000C2A5E" w:rsidRPr="005F7090">
        <w:t xml:space="preserve">роизводится </w:t>
      </w:r>
      <w:r w:rsidRPr="005F7090">
        <w:t>Сторон</w:t>
      </w:r>
      <w:r w:rsidR="000C2A5E" w:rsidRPr="005F7090">
        <w:t xml:space="preserve">ами </w:t>
      </w:r>
      <w:r w:rsidR="00654357" w:rsidRPr="005F7090">
        <w:t xml:space="preserve">в течение 30 дней с даты подписания </w:t>
      </w:r>
      <w:r w:rsidR="007A7B92" w:rsidRPr="005F7090">
        <w:t xml:space="preserve">ими </w:t>
      </w:r>
      <w:r w:rsidR="00654357" w:rsidRPr="005F7090">
        <w:t>Акта разграничения балансовой принадлежности электросетей</w:t>
      </w:r>
      <w:r w:rsidR="007A7B92" w:rsidRPr="005F7090">
        <w:t xml:space="preserve"> и </w:t>
      </w:r>
      <w:r w:rsidR="007929E5" w:rsidRPr="005F7090">
        <w:t xml:space="preserve">эксплуатационной </w:t>
      </w:r>
      <w:r w:rsidR="007A7B92" w:rsidRPr="005F7090">
        <w:t>ответственности сторон</w:t>
      </w:r>
      <w:r w:rsidR="00654357" w:rsidRPr="005F7090">
        <w:t xml:space="preserve">. Подготовку </w:t>
      </w:r>
      <w:r w:rsidR="00D16B0C" w:rsidRPr="005F7090">
        <w:t>Приложенийосуществляет Исполнитель</w:t>
      </w:r>
      <w:r w:rsidRPr="005F7090">
        <w:t>.</w:t>
      </w:r>
    </w:p>
    <w:p w:rsidR="006A7598" w:rsidRPr="005F7090" w:rsidRDefault="006A7598" w:rsidP="006A7598">
      <w:pPr>
        <w:pStyle w:val="a3"/>
        <w:widowControl/>
        <w:autoSpaceDE/>
        <w:spacing w:before="120" w:after="120"/>
        <w:jc w:val="center"/>
        <w:rPr>
          <w:b/>
        </w:rPr>
      </w:pPr>
      <w:r w:rsidRPr="005F7090">
        <w:rPr>
          <w:b/>
        </w:rPr>
        <w:t>3. ПРАВА И ОБЯЗАННОСТИ СТОРОН</w:t>
      </w:r>
    </w:p>
    <w:p w:rsidR="006A7598" w:rsidRPr="005F7090" w:rsidRDefault="006A7598" w:rsidP="006A7598">
      <w:pPr>
        <w:pStyle w:val="a3"/>
        <w:widowControl/>
        <w:autoSpaceDE/>
        <w:spacing w:before="120" w:after="120"/>
        <w:ind w:firstLine="709"/>
        <w:rPr>
          <w:b/>
          <w:bCs/>
        </w:rPr>
      </w:pPr>
      <w:r w:rsidRPr="005F7090">
        <w:rPr>
          <w:b/>
          <w:bCs/>
        </w:rPr>
        <w:t xml:space="preserve">3.1. Стороны обязуются: 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rPr>
          <w:bCs/>
        </w:rPr>
        <w:t xml:space="preserve">3.1.1. </w:t>
      </w:r>
      <w:r w:rsidRPr="005F7090">
        <w:t xml:space="preserve">При исполнении обязательств по настоящему Договору руководствоваться действующим законодательством Российской Федерации. </w:t>
      </w:r>
      <w:proofErr w:type="gramStart"/>
      <w:r w:rsidRPr="005F7090">
        <w:t>В случае принятия уполномоченными государственными органами нормативных и иных актов, устанавливающих порядок взаимоотношения Сторон, отличный от предусмотренного настоящим Договором, Стороны обязуются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Договором.</w:t>
      </w:r>
      <w:proofErr w:type="gramEnd"/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rPr>
          <w:bCs/>
        </w:rPr>
        <w:t xml:space="preserve">3.1.2.Ежеквартально </w:t>
      </w:r>
      <w:r w:rsidRPr="005F7090">
        <w:t xml:space="preserve">производить взаимную сверку финансовых расчетов путем составления Акта </w:t>
      </w:r>
      <w:r w:rsidR="00E36F0E" w:rsidRPr="005F7090">
        <w:t xml:space="preserve">сверки взаимных расчетов </w:t>
      </w:r>
      <w:r w:rsidRPr="005F7090">
        <w:t>по договору не позднее 15 числа месяца, следующего за расчетным кварталом.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rPr>
          <w:bCs/>
        </w:rPr>
        <w:t>3.1.3.</w:t>
      </w:r>
      <w:r w:rsidRPr="005F7090">
        <w:t xml:space="preserve">Соблюдать требования Системного оператора и его региональных подразделений,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 </w:t>
      </w:r>
    </w:p>
    <w:p w:rsidR="00E222A8" w:rsidRPr="005F7090" w:rsidRDefault="006A7598" w:rsidP="00EA36D0">
      <w:pPr>
        <w:pStyle w:val="a3"/>
        <w:widowControl/>
        <w:autoSpaceDE/>
        <w:ind w:firstLine="709"/>
      </w:pPr>
      <w:r w:rsidRPr="005F7090">
        <w:t>3.1.4. Осуществлять обслуживание, контроль технического состояния, замену неисправных приборов коммерческого учета и другого электрооборудования в соответствии с границами ответственности за состояние и обслуживание электрооборудования, воздушных и кабельных линий электропередач, установленными Актами разграничения балансовой принадлежности и</w:t>
      </w:r>
      <w:r w:rsidR="001C1A0F" w:rsidRPr="005F7090">
        <w:t xml:space="preserve"> Актами разграничения</w:t>
      </w:r>
      <w:r w:rsidRPr="005F7090">
        <w:t xml:space="preserve"> эксплуатационной ответственности.</w:t>
      </w:r>
    </w:p>
    <w:p w:rsidR="006A7598" w:rsidRPr="005F7090" w:rsidRDefault="006A7598" w:rsidP="006A7598">
      <w:pPr>
        <w:pStyle w:val="a3"/>
        <w:widowControl/>
        <w:autoSpaceDE/>
        <w:spacing w:before="120" w:after="120"/>
        <w:ind w:firstLine="709"/>
        <w:rPr>
          <w:b/>
          <w:bCs/>
        </w:rPr>
      </w:pPr>
      <w:r w:rsidRPr="005F7090">
        <w:rPr>
          <w:b/>
          <w:bCs/>
        </w:rPr>
        <w:t>3.2. Потребитель обязуется: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rPr>
          <w:bCs/>
        </w:rPr>
        <w:t xml:space="preserve">3.2.1. Урегулировать отношения, связанные с приобретением </w:t>
      </w:r>
      <w:r w:rsidRPr="005F7090">
        <w:t xml:space="preserve">электрической энергии </w:t>
      </w:r>
      <w:r w:rsidR="00E14DBA" w:rsidRPr="005F7090">
        <w:rPr>
          <w:bCs/>
        </w:rPr>
        <w:t xml:space="preserve">на </w:t>
      </w:r>
      <w:r w:rsidRPr="005F7090">
        <w:t>оптовом и (или) розничном рынках электроэнергии</w:t>
      </w:r>
      <w:r w:rsidRPr="005F7090">
        <w:rPr>
          <w:bCs/>
        </w:rPr>
        <w:t>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lastRenderedPageBreak/>
        <w:t>3.2.2. Соблюдать предусмотренный настоящим Договором и документами о технологическом присоединении режим потребления (производства) электрической энергии (мощности)</w:t>
      </w:r>
      <w:r w:rsidR="00CA6183" w:rsidRPr="005F7090">
        <w:t>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3.2.3. Оплачивать услуги по передаче электрической энергии с соблюдением сроков, размера и порядка оплаты, установленных настоящим Договором</w:t>
      </w:r>
      <w:r w:rsidR="00CA6183" w:rsidRPr="005F7090">
        <w:t>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 xml:space="preserve">3.2.4. </w:t>
      </w:r>
      <w:proofErr w:type="gramStart"/>
      <w:r w:rsidRPr="005F7090">
        <w:t>Поддерживать в надлежащем техническом состоянии принадлежащие Потребителю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</w:t>
      </w:r>
      <w:proofErr w:type="gramEnd"/>
      <w:r w:rsidRPr="005F7090">
        <w:t xml:space="preserve"> питания в состоянии готовности к использованию при возникновении </w:t>
      </w:r>
      <w:proofErr w:type="spellStart"/>
      <w:r w:rsidRPr="005F7090">
        <w:t>внерегламентных</w:t>
      </w:r>
      <w:proofErr w:type="spellEnd"/>
      <w:r w:rsidRPr="005F7090"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</w:t>
      </w:r>
      <w:r w:rsidR="00CA6183" w:rsidRPr="005F7090">
        <w:t>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3.2.5. Осуществлять эксплуатацию принадлежащих Потребителю энергопринимающих устройств в соответствии с правилами технической эксплуатации, техники безопасности и оперативно-диспетчерского управления</w:t>
      </w:r>
      <w:r w:rsidR="00CA6183" w:rsidRPr="005F7090">
        <w:t>.</w:t>
      </w:r>
    </w:p>
    <w:p w:rsidR="006A7598" w:rsidRPr="005F7090" w:rsidRDefault="006A7598" w:rsidP="006A7598">
      <w:pPr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 xml:space="preserve">3.2.6. </w:t>
      </w:r>
      <w:proofErr w:type="gramStart"/>
      <w:r w:rsidRPr="005F7090">
        <w:rPr>
          <w:sz w:val="20"/>
          <w:szCs w:val="20"/>
        </w:rPr>
        <w:t>Соблюдать заданные в установленном порядке Исполнителем, системным</w:t>
      </w:r>
      <w:r w:rsidRPr="005F7090">
        <w:rPr>
          <w:sz w:val="20"/>
          <w:szCs w:val="20"/>
          <w:lang w:eastAsia="ru-RU"/>
        </w:rPr>
        <w:t xml:space="preserve">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</w:t>
      </w:r>
      <w:r w:rsidR="00CA6183" w:rsidRPr="005F7090">
        <w:rPr>
          <w:sz w:val="20"/>
          <w:szCs w:val="20"/>
          <w:lang w:eastAsia="ru-RU"/>
        </w:rPr>
        <w:t>.</w:t>
      </w:r>
      <w:proofErr w:type="gramEnd"/>
    </w:p>
    <w:p w:rsidR="00E222A8" w:rsidRPr="005F7090" w:rsidRDefault="005B7BFD" w:rsidP="00E222A8">
      <w:pPr>
        <w:pStyle w:val="a3"/>
        <w:widowControl/>
        <w:autoSpaceDE/>
        <w:ind w:firstLine="709"/>
      </w:pPr>
      <w:r w:rsidRPr="005F7090">
        <w:t>3.2.</w:t>
      </w:r>
      <w:r w:rsidR="006F2BD0" w:rsidRPr="005F7090">
        <w:t>7</w:t>
      </w:r>
      <w:r w:rsidRPr="005F7090">
        <w:t>.Н</w:t>
      </w:r>
      <w:r w:rsidR="00E222A8" w:rsidRPr="005F7090">
        <w:t>езамедлительно уведомлять Исполнителя об авариях на энергетических объектах Потребителя, связанных с отключением питающих линий, повреждением основного оборудования,</w:t>
      </w:r>
      <w:r w:rsidR="005D25E3" w:rsidRPr="005F7090">
        <w:t xml:space="preserve"> а также</w:t>
      </w:r>
      <w:r w:rsidR="00E222A8" w:rsidRPr="005F7090">
        <w:t xml:space="preserve"> о пожарах, вызванных неисправностью электроустановок</w:t>
      </w:r>
      <w:r w:rsidRPr="005F7090">
        <w:t xml:space="preserve"> Потребителя</w:t>
      </w:r>
      <w:r w:rsidR="00E222A8" w:rsidRPr="005F7090">
        <w:t>;</w:t>
      </w:r>
    </w:p>
    <w:p w:rsidR="006A7598" w:rsidRPr="005F7090" w:rsidRDefault="005D25E3" w:rsidP="0029603E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3.2.</w:t>
      </w:r>
      <w:r w:rsidR="006F2BD0" w:rsidRPr="005F7090">
        <w:rPr>
          <w:sz w:val="20"/>
          <w:szCs w:val="20"/>
        </w:rPr>
        <w:t>8</w:t>
      </w:r>
      <w:r w:rsidRPr="005F7090">
        <w:rPr>
          <w:sz w:val="20"/>
          <w:szCs w:val="20"/>
        </w:rPr>
        <w:t>.</w:t>
      </w:r>
      <w:r w:rsidR="006A7598" w:rsidRPr="005F7090">
        <w:rPr>
          <w:sz w:val="20"/>
          <w:szCs w:val="20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</w:t>
      </w:r>
      <w:r w:rsidR="00CA6183" w:rsidRPr="005F7090">
        <w:rPr>
          <w:sz w:val="20"/>
          <w:szCs w:val="20"/>
        </w:rPr>
        <w:t>.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3.2.</w:t>
      </w:r>
      <w:r w:rsidR="006F2BD0" w:rsidRPr="005F7090">
        <w:rPr>
          <w:sz w:val="20"/>
          <w:szCs w:val="20"/>
        </w:rPr>
        <w:t>9</w:t>
      </w:r>
      <w:r w:rsidRPr="005F7090">
        <w:rPr>
          <w:sz w:val="20"/>
          <w:szCs w:val="20"/>
        </w:rPr>
        <w:t xml:space="preserve">. </w:t>
      </w:r>
      <w:proofErr w:type="gramStart"/>
      <w:r w:rsidRPr="005F7090">
        <w:rPr>
          <w:sz w:val="20"/>
          <w:szCs w:val="20"/>
        </w:rPr>
        <w:t>Выполнять требования Исполнителя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</w:t>
      </w:r>
      <w:r w:rsidR="00E222A8" w:rsidRPr="005F7090">
        <w:rPr>
          <w:sz w:val="20"/>
          <w:szCs w:val="20"/>
        </w:rPr>
        <w:t>;</w:t>
      </w:r>
      <w:proofErr w:type="gramEnd"/>
    </w:p>
    <w:p w:rsidR="006A7598" w:rsidRPr="005F7090" w:rsidRDefault="006A7598" w:rsidP="00BA66C2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3.2.</w:t>
      </w:r>
      <w:r w:rsidR="006F2BD0" w:rsidRPr="005F7090">
        <w:rPr>
          <w:sz w:val="20"/>
          <w:szCs w:val="20"/>
        </w:rPr>
        <w:t>10</w:t>
      </w:r>
      <w:r w:rsidRPr="005F7090">
        <w:rPr>
          <w:sz w:val="20"/>
          <w:szCs w:val="20"/>
        </w:rPr>
        <w:t>. Представлять Исполнителю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</w:t>
      </w:r>
      <w:r w:rsidR="00CA6183" w:rsidRPr="005F7090">
        <w:rPr>
          <w:sz w:val="20"/>
          <w:szCs w:val="20"/>
        </w:rPr>
        <w:t>.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3.2.</w:t>
      </w:r>
      <w:r w:rsidR="005D25E3" w:rsidRPr="005F7090">
        <w:rPr>
          <w:sz w:val="20"/>
          <w:szCs w:val="20"/>
        </w:rPr>
        <w:t>1</w:t>
      </w:r>
      <w:r w:rsidR="006F2BD0" w:rsidRPr="005F7090">
        <w:rPr>
          <w:sz w:val="20"/>
          <w:szCs w:val="20"/>
        </w:rPr>
        <w:t>1</w:t>
      </w:r>
      <w:r w:rsidRPr="005F7090">
        <w:rPr>
          <w:sz w:val="20"/>
          <w:szCs w:val="20"/>
        </w:rPr>
        <w:t>. Незамедлительно информировать Исполнителя об аварийных ситуациях на энергетических объектах, плановом, текущем и капитальном ремонте на них</w:t>
      </w:r>
      <w:r w:rsidR="00CA6183" w:rsidRPr="005F7090">
        <w:rPr>
          <w:sz w:val="20"/>
          <w:szCs w:val="20"/>
        </w:rPr>
        <w:t>.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3.2.</w:t>
      </w:r>
      <w:r w:rsidR="005B7BFD" w:rsidRPr="005F7090">
        <w:rPr>
          <w:sz w:val="20"/>
          <w:szCs w:val="20"/>
        </w:rPr>
        <w:t>1</w:t>
      </w:r>
      <w:r w:rsidR="006F2BD0" w:rsidRPr="005F7090">
        <w:rPr>
          <w:sz w:val="20"/>
          <w:szCs w:val="20"/>
        </w:rPr>
        <w:t>2</w:t>
      </w:r>
      <w:r w:rsidRPr="005F7090">
        <w:rPr>
          <w:sz w:val="20"/>
          <w:szCs w:val="20"/>
        </w:rPr>
        <w:t>. Информировать Исполнителя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</w:t>
      </w:r>
      <w:r w:rsidR="00CA6183" w:rsidRPr="005F7090">
        <w:rPr>
          <w:sz w:val="20"/>
          <w:szCs w:val="20"/>
        </w:rPr>
        <w:t>.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3.2.</w:t>
      </w:r>
      <w:r w:rsidR="005D25E3" w:rsidRPr="005F7090">
        <w:rPr>
          <w:sz w:val="20"/>
          <w:szCs w:val="20"/>
        </w:rPr>
        <w:t>1</w:t>
      </w:r>
      <w:r w:rsidR="006F2BD0" w:rsidRPr="005F7090">
        <w:rPr>
          <w:sz w:val="20"/>
          <w:szCs w:val="20"/>
        </w:rPr>
        <w:t>3</w:t>
      </w:r>
      <w:r w:rsidRPr="005F7090">
        <w:rPr>
          <w:sz w:val="20"/>
          <w:szCs w:val="20"/>
        </w:rPr>
        <w:t>. 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</w:t>
      </w:r>
      <w:r w:rsidR="00BC4AD2" w:rsidRPr="005F7090">
        <w:rPr>
          <w:sz w:val="20"/>
          <w:szCs w:val="20"/>
        </w:rPr>
        <w:t xml:space="preserve">, а </w:t>
      </w:r>
      <w:r w:rsidR="00E222A8" w:rsidRPr="005F7090">
        <w:rPr>
          <w:sz w:val="20"/>
          <w:szCs w:val="20"/>
        </w:rPr>
        <w:t>также незамедлительно сообщать Исполнителю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="00E222A8" w:rsidRPr="005F7090">
        <w:rPr>
          <w:sz w:val="20"/>
          <w:szCs w:val="20"/>
        </w:rPr>
        <w:t>ств пр</w:t>
      </w:r>
      <w:proofErr w:type="gramEnd"/>
      <w:r w:rsidR="00E222A8" w:rsidRPr="005F7090">
        <w:rPr>
          <w:sz w:val="20"/>
          <w:szCs w:val="20"/>
        </w:rPr>
        <w:t>иборов учета;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3.2.</w:t>
      </w:r>
      <w:r w:rsidR="005D25E3" w:rsidRPr="005F7090">
        <w:rPr>
          <w:sz w:val="20"/>
          <w:szCs w:val="20"/>
        </w:rPr>
        <w:t>1</w:t>
      </w:r>
      <w:r w:rsidR="006F2BD0" w:rsidRPr="005F7090">
        <w:rPr>
          <w:sz w:val="20"/>
          <w:szCs w:val="20"/>
        </w:rPr>
        <w:t>4</w:t>
      </w:r>
      <w:r w:rsidRPr="005F7090">
        <w:rPr>
          <w:sz w:val="20"/>
          <w:szCs w:val="20"/>
        </w:rPr>
        <w:t>. Обеспечивать соблюдение порядка взаимодействия Сторон настоящего Договора в процессе учета электрической энергии (мощности) с использованием приборов учета, в том числе в части: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допуска установленного прибора учета в эксплуатацию;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 xml:space="preserve">эксплуатации прибора учета, в том числе обеспечение поверки прибора </w:t>
      </w:r>
      <w:proofErr w:type="gramStart"/>
      <w:r w:rsidRPr="005F7090">
        <w:rPr>
          <w:sz w:val="20"/>
          <w:szCs w:val="20"/>
        </w:rPr>
        <w:t>учета</w:t>
      </w:r>
      <w:proofErr w:type="gramEnd"/>
      <w:r w:rsidRPr="005F7090">
        <w:rPr>
          <w:sz w:val="20"/>
          <w:szCs w:val="20"/>
        </w:rPr>
        <w:t xml:space="preserve"> по истечении установленного для него </w:t>
      </w:r>
      <w:proofErr w:type="spellStart"/>
      <w:r w:rsidRPr="005F7090">
        <w:rPr>
          <w:sz w:val="20"/>
          <w:szCs w:val="20"/>
        </w:rPr>
        <w:t>межповерочного</w:t>
      </w:r>
      <w:proofErr w:type="spellEnd"/>
      <w:r w:rsidRPr="005F7090">
        <w:rPr>
          <w:sz w:val="20"/>
          <w:szCs w:val="20"/>
        </w:rPr>
        <w:t xml:space="preserve"> интервала;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восстановления учета в случае выхода из строя или утраты прибора учета, срок которого не может быть более 2 месяцев;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передачи данных приборов учета;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сообщения о выход</w:t>
      </w:r>
      <w:r w:rsidR="00672B59" w:rsidRPr="005F7090">
        <w:rPr>
          <w:sz w:val="20"/>
          <w:szCs w:val="20"/>
        </w:rPr>
        <w:t>е прибора учета из эксплуатации.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F7090">
        <w:rPr>
          <w:sz w:val="20"/>
          <w:szCs w:val="20"/>
        </w:rPr>
        <w:t>3.2.</w:t>
      </w:r>
      <w:r w:rsidR="005D25E3" w:rsidRPr="005F7090">
        <w:rPr>
          <w:sz w:val="20"/>
          <w:szCs w:val="20"/>
        </w:rPr>
        <w:t>1</w:t>
      </w:r>
      <w:r w:rsidR="006F2BD0" w:rsidRPr="005F7090">
        <w:rPr>
          <w:sz w:val="20"/>
          <w:szCs w:val="20"/>
        </w:rPr>
        <w:t>5</w:t>
      </w:r>
      <w:r w:rsidRPr="005F7090">
        <w:rPr>
          <w:sz w:val="20"/>
          <w:szCs w:val="20"/>
        </w:rPr>
        <w:t xml:space="preserve">. </w:t>
      </w:r>
      <w:proofErr w:type="gramStart"/>
      <w:r w:rsidRPr="005F7090">
        <w:rPr>
          <w:sz w:val="20"/>
          <w:szCs w:val="20"/>
        </w:rPr>
        <w:t>О</w:t>
      </w:r>
      <w:r w:rsidRPr="005F7090">
        <w:rPr>
          <w:sz w:val="20"/>
          <w:szCs w:val="20"/>
          <w:lang w:eastAsia="ru-RU"/>
        </w:rPr>
        <w:t>беспечивать проведение замеров на энергопринимающих устройствах, в отношении которых заключен настоящий Договор, и предоставлять Исполнителю информацию о результатах проведенных замеров в течение 3 рабочих дней с даты проведения соответствующего замера, кроме случаев наличия у Потребителя системы учета, удаленный доступ к данным которой предоставлен Исполнителю, при получении от Исполнителя требования о проведении контрольных или внеочередных замеров с учетом периодичности таких замеров</w:t>
      </w:r>
      <w:proofErr w:type="gramEnd"/>
      <w:r w:rsidRPr="005F7090">
        <w:rPr>
          <w:sz w:val="20"/>
          <w:szCs w:val="20"/>
          <w:lang w:eastAsia="ru-RU"/>
        </w:rPr>
        <w:t xml:space="preserve">, </w:t>
      </w:r>
      <w:r w:rsidRPr="005F7090">
        <w:rPr>
          <w:sz w:val="20"/>
          <w:szCs w:val="20"/>
          <w:lang w:eastAsia="ru-RU"/>
        </w:rPr>
        <w:lastRenderedPageBreak/>
        <w:t>установленной законодательством Российской Федерации об электроэнергетике, в том числе в соответствии с заданием субъекта оперативно-диспетчерского</w:t>
      </w:r>
      <w:r w:rsidR="00672B59" w:rsidRPr="005F7090">
        <w:rPr>
          <w:sz w:val="20"/>
          <w:szCs w:val="20"/>
          <w:lang w:eastAsia="ru-RU"/>
        </w:rPr>
        <w:t xml:space="preserve"> управления в электроэнергетике.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F7090">
        <w:rPr>
          <w:sz w:val="20"/>
          <w:szCs w:val="20"/>
        </w:rPr>
        <w:t>3.2.</w:t>
      </w:r>
      <w:r w:rsidR="00F0076C" w:rsidRPr="005F7090">
        <w:rPr>
          <w:sz w:val="20"/>
          <w:szCs w:val="20"/>
        </w:rPr>
        <w:t>1</w:t>
      </w:r>
      <w:r w:rsidR="006F2BD0" w:rsidRPr="005F7090">
        <w:rPr>
          <w:sz w:val="20"/>
          <w:szCs w:val="20"/>
        </w:rPr>
        <w:t>6</w:t>
      </w:r>
      <w:r w:rsidRPr="005F7090">
        <w:rPr>
          <w:sz w:val="20"/>
          <w:szCs w:val="20"/>
        </w:rPr>
        <w:t xml:space="preserve">. </w:t>
      </w:r>
      <w:proofErr w:type="gramStart"/>
      <w:r w:rsidRPr="005F7090">
        <w:rPr>
          <w:sz w:val="20"/>
          <w:szCs w:val="20"/>
        </w:rPr>
        <w:t>О</w:t>
      </w:r>
      <w:r w:rsidRPr="005F7090">
        <w:rPr>
          <w:sz w:val="20"/>
          <w:szCs w:val="20"/>
          <w:lang w:eastAsia="ru-RU"/>
        </w:rPr>
        <w:t xml:space="preserve">беспечить предоставление проекта акта согласования технологической и (или) аварийной брони в адрес Исполнителя в течение 30 дней с даты заключения настоящего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8" w:history="1">
        <w:r w:rsidRPr="005F7090">
          <w:rPr>
            <w:sz w:val="20"/>
            <w:szCs w:val="20"/>
            <w:lang w:eastAsia="ru-RU"/>
          </w:rPr>
          <w:t>приложении</w:t>
        </w:r>
      </w:hyperlink>
      <w:r w:rsidRPr="005F7090">
        <w:rPr>
          <w:sz w:val="20"/>
          <w:szCs w:val="20"/>
          <w:lang w:eastAsia="ru-RU"/>
        </w:rPr>
        <w:t xml:space="preserve"> к Правилам полного и (или) частичного ограничения режима потребления электрической энергии</w:t>
      </w:r>
      <w:proofErr w:type="gramEnd"/>
      <w:r w:rsidRPr="005F7090">
        <w:rPr>
          <w:sz w:val="20"/>
          <w:szCs w:val="20"/>
          <w:lang w:eastAsia="ru-RU"/>
        </w:rPr>
        <w:t xml:space="preserve">, отсутствовал акт согласования технологической и (или) аварийной брони, или в течение 30 дней </w:t>
      </w:r>
      <w:proofErr w:type="gramStart"/>
      <w:r w:rsidRPr="005F7090">
        <w:rPr>
          <w:sz w:val="20"/>
          <w:szCs w:val="20"/>
          <w:lang w:eastAsia="ru-RU"/>
        </w:rPr>
        <w:t>с даты возникновения</w:t>
      </w:r>
      <w:proofErr w:type="gramEnd"/>
      <w:r w:rsidRPr="005F7090">
        <w:rPr>
          <w:sz w:val="20"/>
          <w:szCs w:val="20"/>
          <w:lang w:eastAsia="ru-RU"/>
        </w:rPr>
        <w:t xml:space="preserve"> установленных Правилами недискриминационного доступа к услугам по передаче электрической энергии и оказания этих услуг оснований для изменения такого акта.</w:t>
      </w:r>
    </w:p>
    <w:p w:rsidR="006A7598" w:rsidRPr="005F7090" w:rsidRDefault="006A7598" w:rsidP="0029603E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5F7090">
        <w:rPr>
          <w:sz w:val="20"/>
          <w:szCs w:val="20"/>
          <w:lang w:eastAsia="ru-RU"/>
        </w:rPr>
        <w:t>3.2.</w:t>
      </w:r>
      <w:r w:rsidR="005D25E3" w:rsidRPr="005F7090">
        <w:rPr>
          <w:sz w:val="20"/>
          <w:szCs w:val="20"/>
          <w:lang w:eastAsia="ru-RU"/>
        </w:rPr>
        <w:t>1</w:t>
      </w:r>
      <w:r w:rsidR="006F2BD0" w:rsidRPr="005F7090">
        <w:rPr>
          <w:sz w:val="20"/>
          <w:szCs w:val="20"/>
          <w:lang w:eastAsia="ru-RU"/>
        </w:rPr>
        <w:t>7</w:t>
      </w:r>
      <w:r w:rsidRPr="005F7090">
        <w:rPr>
          <w:sz w:val="20"/>
          <w:szCs w:val="20"/>
          <w:lang w:eastAsia="ru-RU"/>
        </w:rPr>
        <w:t>.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</w:t>
      </w:r>
      <w:r w:rsidR="00672B59" w:rsidRPr="005F7090">
        <w:rPr>
          <w:sz w:val="20"/>
          <w:szCs w:val="20"/>
          <w:lang w:eastAsia="ru-RU"/>
        </w:rPr>
        <w:t>требления электрической энергии</w:t>
      </w:r>
      <w:r w:rsidR="00E222A8" w:rsidRPr="005F7090">
        <w:rPr>
          <w:sz w:val="20"/>
          <w:szCs w:val="20"/>
          <w:lang w:eastAsia="ru-RU"/>
        </w:rPr>
        <w:t>;</w:t>
      </w:r>
    </w:p>
    <w:p w:rsidR="004F477F" w:rsidRPr="005F7090" w:rsidRDefault="006A7598" w:rsidP="0029603E">
      <w:pPr>
        <w:pStyle w:val="a3"/>
        <w:widowControl/>
        <w:autoSpaceDE/>
        <w:ind w:firstLine="709"/>
      </w:pPr>
      <w:r w:rsidRPr="005F7090">
        <w:rPr>
          <w:iCs/>
        </w:rPr>
        <w:t>3.2.</w:t>
      </w:r>
      <w:r w:rsidR="0073350F" w:rsidRPr="005F7090">
        <w:rPr>
          <w:iCs/>
        </w:rPr>
        <w:t>1</w:t>
      </w:r>
      <w:r w:rsidR="006F2BD0" w:rsidRPr="005F7090">
        <w:rPr>
          <w:iCs/>
        </w:rPr>
        <w:t>8</w:t>
      </w:r>
      <w:r w:rsidRPr="005F7090">
        <w:rPr>
          <w:iCs/>
        </w:rPr>
        <w:t>. Незамедлительно информировать Исполнителя о заключении, расторжении</w:t>
      </w:r>
      <w:proofErr w:type="gramStart"/>
      <w:r w:rsidRPr="005F7090">
        <w:rPr>
          <w:iCs/>
        </w:rPr>
        <w:t>,с</w:t>
      </w:r>
      <w:proofErr w:type="gramEnd"/>
      <w:r w:rsidRPr="005F7090">
        <w:rPr>
          <w:iCs/>
        </w:rPr>
        <w:t>роках действия договора купли-продажи электроэнергии с гарантирующим поставщиком (</w:t>
      </w:r>
      <w:proofErr w:type="spellStart"/>
      <w:r w:rsidRPr="005F7090">
        <w:rPr>
          <w:iCs/>
        </w:rPr>
        <w:t>энергосбытовой</w:t>
      </w:r>
      <w:proofErr w:type="spellEnd"/>
      <w:r w:rsidRPr="005F7090">
        <w:rPr>
          <w:iCs/>
        </w:rPr>
        <w:t xml:space="preserve"> организацией</w:t>
      </w:r>
      <w:r w:rsidR="00B96F9F" w:rsidRPr="005F7090">
        <w:rPr>
          <w:iCs/>
        </w:rPr>
        <w:t>), заключенного в отношении точек поставки, указанных в Приложении № 1</w:t>
      </w:r>
      <w:r w:rsidR="00017BCC" w:rsidRPr="005F7090">
        <w:rPr>
          <w:iCs/>
        </w:rPr>
        <w:t xml:space="preserve"> или договора </w:t>
      </w:r>
      <w:r w:rsidR="00017BCC" w:rsidRPr="005F7090">
        <w:t>на приобретение (покупку) электрической энергии на оптовом рынке электрической энергии</w:t>
      </w:r>
      <w:r w:rsidR="00CC62DD" w:rsidRPr="005F7090">
        <w:rPr>
          <w:iCs/>
        </w:rPr>
        <w:t xml:space="preserve"> в отношении точек поставки, указанных в Приложении № 1</w:t>
      </w:r>
      <w:r w:rsidR="004F477F" w:rsidRPr="005F7090">
        <w:t>.</w:t>
      </w:r>
    </w:p>
    <w:p w:rsidR="006A7598" w:rsidRPr="005F7090" w:rsidRDefault="006A7598" w:rsidP="0070706F">
      <w:pPr>
        <w:pStyle w:val="a3"/>
        <w:widowControl/>
        <w:autoSpaceDE/>
        <w:ind w:firstLine="709"/>
      </w:pPr>
      <w:r w:rsidRPr="005F7090">
        <w:t xml:space="preserve">Если Исполнитель не был уведомлен или был несвоевременно уведомлено расторжении указанных договоров, потребление электрической энергии Потребителем с даты расторжения таких договоров (при условии отсутствия законных оснований на приобретение электрической энергии у других </w:t>
      </w:r>
      <w:proofErr w:type="gramStart"/>
      <w:r w:rsidRPr="005F7090">
        <w:t>поставщиков</w:t>
      </w:r>
      <w:proofErr w:type="gramEnd"/>
      <w:r w:rsidRPr="005F7090">
        <w:t xml:space="preserve"> либо на оптовом рынке) до момента введения полного ограничения режима потребления расценивается как бездоговорное. Стоимость бездоговорного потребления взыскивается Исполнителем в установленном законодательством РФ порядке. </w:t>
      </w:r>
    </w:p>
    <w:p w:rsidR="00E222A8" w:rsidRPr="005F7090" w:rsidRDefault="006A7598" w:rsidP="00E222A8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3.2</w:t>
      </w:r>
      <w:r w:rsidR="00CA6183" w:rsidRPr="005F7090">
        <w:rPr>
          <w:sz w:val="20"/>
          <w:szCs w:val="20"/>
        </w:rPr>
        <w:t>.</w:t>
      </w:r>
      <w:r w:rsidR="0073350F" w:rsidRPr="005F7090">
        <w:rPr>
          <w:sz w:val="20"/>
          <w:szCs w:val="20"/>
        </w:rPr>
        <w:t>1</w:t>
      </w:r>
      <w:r w:rsidR="006F2BD0" w:rsidRPr="005F7090">
        <w:rPr>
          <w:sz w:val="20"/>
          <w:szCs w:val="20"/>
        </w:rPr>
        <w:t>9</w:t>
      </w:r>
      <w:r w:rsidR="00E222A8" w:rsidRPr="005F7090">
        <w:rPr>
          <w:sz w:val="20"/>
          <w:szCs w:val="20"/>
        </w:rPr>
        <w:t xml:space="preserve">. </w:t>
      </w:r>
      <w:proofErr w:type="gramStart"/>
      <w:r w:rsidR="00E222A8" w:rsidRPr="005F7090">
        <w:rPr>
          <w:sz w:val="20"/>
          <w:szCs w:val="20"/>
        </w:rPr>
        <w:t xml:space="preserve">Представлять Исполнителю в отношении каждой точки присоединения информацию </w:t>
      </w:r>
      <w:r w:rsidR="00E222A8" w:rsidRPr="005F7090">
        <w:rPr>
          <w:sz w:val="20"/>
          <w:szCs w:val="20"/>
          <w:lang w:eastAsia="ru-RU"/>
        </w:rPr>
        <w:t xml:space="preserve">об объеме услуг по передаче электрической энергии, </w:t>
      </w:r>
      <w:r w:rsidR="00E222A8" w:rsidRPr="005F7090">
        <w:rPr>
          <w:sz w:val="20"/>
          <w:szCs w:val="20"/>
        </w:rPr>
        <w:t xml:space="preserve">планируемом к потреблению в предстоящем расчетном периоде регулирования, в том числе о величине заявленной мощности, которая не может превышать максимальную мощность, определенную в договоре на следующий расчетный период регулирования не менее чем за 8 месяцев до наступления очередного расчетного периода регулирования. </w:t>
      </w:r>
      <w:proofErr w:type="gramEnd"/>
    </w:p>
    <w:p w:rsidR="00E222A8" w:rsidRPr="005F7090" w:rsidRDefault="00E222A8" w:rsidP="00E222A8">
      <w:pPr>
        <w:pStyle w:val="a3"/>
        <w:widowControl/>
        <w:autoSpaceDE/>
        <w:ind w:firstLine="709"/>
      </w:pPr>
      <w:r w:rsidRPr="005F7090">
        <w:t xml:space="preserve">Заявленные </w:t>
      </w:r>
      <w:r w:rsidR="0013681F" w:rsidRPr="005F7090">
        <w:t>Потребителем</w:t>
      </w:r>
      <w:r w:rsidRPr="005F7090">
        <w:t xml:space="preserve"> и согласованные Исполнителем объемы электроэнергии и мощности принимаются Сторонами в качестве договорных объемов оказания услуг по передаче электроэнергии (Приложение № 3 к настоящему Договору) на следующий год. </w:t>
      </w:r>
    </w:p>
    <w:p w:rsidR="00E222A8" w:rsidRPr="005F7090" w:rsidRDefault="00E222A8" w:rsidP="00E222A8">
      <w:pPr>
        <w:pStyle w:val="a3"/>
        <w:widowControl/>
        <w:autoSpaceDE/>
        <w:ind w:firstLine="709"/>
      </w:pPr>
      <w:r w:rsidRPr="005F7090">
        <w:t>3.2.</w:t>
      </w:r>
      <w:r w:rsidR="006F2BD0" w:rsidRPr="005F7090">
        <w:t>20</w:t>
      </w:r>
      <w:r w:rsidRPr="005F7090">
        <w:t>. Своевременно и в полном размере производить оплату услуг Исполнителя в соответствии с условиями настоящего Договора.</w:t>
      </w:r>
    </w:p>
    <w:p w:rsidR="006A7598" w:rsidRPr="005F7090" w:rsidRDefault="00E222A8" w:rsidP="0070706F">
      <w:pPr>
        <w:pStyle w:val="a3"/>
        <w:widowControl/>
        <w:autoSpaceDE/>
        <w:ind w:firstLine="709"/>
      </w:pPr>
      <w:r w:rsidRPr="005F7090">
        <w:t>3.2.</w:t>
      </w:r>
      <w:r w:rsidR="0073350F" w:rsidRPr="005F7090">
        <w:t>2</w:t>
      </w:r>
      <w:r w:rsidR="006F2BD0" w:rsidRPr="005F7090">
        <w:t>1</w:t>
      </w:r>
      <w:r w:rsidR="006A7598" w:rsidRPr="005F7090">
        <w:t>. При нарушении Потребителем установленных в Приложении № 4 к настоящему Договору значений соотношения потребления активной и реактивной мощности оплачивать услуги по передаче электрической энергии с применением повышающего коэффициента. Размер указанного повышающего коэффициента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</w:r>
    </w:p>
    <w:p w:rsidR="006A7598" w:rsidRPr="005F7090" w:rsidRDefault="006A7598" w:rsidP="002C7039">
      <w:pPr>
        <w:pStyle w:val="a3"/>
        <w:widowControl/>
        <w:autoSpaceDE/>
        <w:ind w:firstLine="709"/>
      </w:pPr>
      <w:r w:rsidRPr="005F7090">
        <w:t>3.2.</w:t>
      </w:r>
      <w:r w:rsidR="0073350F" w:rsidRPr="005F7090">
        <w:t>2</w:t>
      </w:r>
      <w:r w:rsidR="006F2BD0" w:rsidRPr="005F7090">
        <w:t>2</w:t>
      </w:r>
      <w:r w:rsidRPr="005F7090">
        <w:t xml:space="preserve">. Рассматривать в порядке, указанном в разделе 6 настоящего Договора, поступившие от Исполнителя </w:t>
      </w:r>
      <w:r w:rsidR="004B7739" w:rsidRPr="005F7090">
        <w:t>А</w:t>
      </w:r>
      <w:r w:rsidRPr="005F7090">
        <w:t>кт оказани</w:t>
      </w:r>
      <w:r w:rsidR="004B7739" w:rsidRPr="005F7090">
        <w:t>я</w:t>
      </w:r>
      <w:r w:rsidRPr="005F7090">
        <w:t xml:space="preserve"> услуг</w:t>
      </w:r>
      <w:r w:rsidR="004B7739" w:rsidRPr="005F7090">
        <w:t xml:space="preserve"> по передаче электрической энергии</w:t>
      </w:r>
      <w:r w:rsidRPr="005F7090">
        <w:t xml:space="preserve"> за расчетный период.</w:t>
      </w:r>
    </w:p>
    <w:p w:rsidR="006A7598" w:rsidRPr="005F7090" w:rsidRDefault="006A7598" w:rsidP="00EE63B1">
      <w:pPr>
        <w:pStyle w:val="a3"/>
        <w:widowControl/>
        <w:autoSpaceDE/>
        <w:ind w:firstLine="709"/>
      </w:pPr>
      <w:r w:rsidRPr="005F7090">
        <w:t>3.2.</w:t>
      </w:r>
      <w:r w:rsidR="0073350F" w:rsidRPr="005F7090">
        <w:t>2</w:t>
      </w:r>
      <w:r w:rsidR="006F2BD0" w:rsidRPr="005F7090">
        <w:t>3</w:t>
      </w:r>
      <w:r w:rsidRPr="005F7090">
        <w:t xml:space="preserve">. </w:t>
      </w:r>
      <w:proofErr w:type="gramStart"/>
      <w:r w:rsidRPr="005F7090">
        <w:t xml:space="preserve">При выявлении Потребителем обстоятельств, которые свидетельствуют о ненадлежащем выполнении Исполнителем условий настоящего Договора и которые были не известны Потребителю на момент подписания </w:t>
      </w:r>
      <w:r w:rsidR="00516927" w:rsidRPr="005F7090">
        <w:t>А</w:t>
      </w:r>
      <w:r w:rsidRPr="005F7090">
        <w:t>кта оказани</w:t>
      </w:r>
      <w:r w:rsidR="00516927" w:rsidRPr="005F7090">
        <w:t>я</w:t>
      </w:r>
      <w:r w:rsidRPr="005F7090">
        <w:t xml:space="preserve"> услуг</w:t>
      </w:r>
      <w:r w:rsidR="00516927" w:rsidRPr="005F7090">
        <w:t xml:space="preserve"> по передаче электрической энергии</w:t>
      </w:r>
      <w:r w:rsidRPr="005F7090">
        <w:t>, Потребитель вправе в течение месяца, следующего за расчетным, предъявить Исполнителю претензии по указанным обстоятельствам.</w:t>
      </w:r>
      <w:proofErr w:type="gramEnd"/>
    </w:p>
    <w:p w:rsidR="004F477F" w:rsidRPr="005F7090" w:rsidRDefault="006A7598">
      <w:pPr>
        <w:pStyle w:val="a3"/>
        <w:widowControl/>
        <w:autoSpaceDE/>
        <w:ind w:firstLine="709"/>
      </w:pPr>
      <w:r w:rsidRPr="005F7090">
        <w:t>3.2.2</w:t>
      </w:r>
      <w:r w:rsidR="00C00A51" w:rsidRPr="005F7090">
        <w:t>4</w:t>
      </w:r>
      <w:r w:rsidRPr="005F7090">
        <w:t xml:space="preserve">. </w:t>
      </w:r>
      <w:proofErr w:type="gramStart"/>
      <w:r w:rsidRPr="005F7090">
        <w:t xml:space="preserve">Ежемесячно, до </w:t>
      </w:r>
      <w:r w:rsidR="00E222A8" w:rsidRPr="005F7090">
        <w:t>5</w:t>
      </w:r>
      <w:r w:rsidRPr="005F7090">
        <w:t xml:space="preserve"> числа месяца, следующего за расчетным, представлять </w:t>
      </w:r>
      <w:proofErr w:type="spellStart"/>
      <w:r w:rsidRPr="005F7090">
        <w:t>ИсполнителюИнтегральный</w:t>
      </w:r>
      <w:proofErr w:type="spellEnd"/>
      <w:r w:rsidRPr="005F7090">
        <w:t xml:space="preserve"> акт учета </w:t>
      </w:r>
      <w:proofErr w:type="spellStart"/>
      <w:r w:rsidRPr="005F7090">
        <w:t>перетоков</w:t>
      </w:r>
      <w:proofErr w:type="spellEnd"/>
      <w:r w:rsidRPr="005F7090">
        <w:t xml:space="preserve"> электрической энергии, переданной по настоящему Договору, по форме, предусмотренной приложением № 5, </w:t>
      </w:r>
      <w:r w:rsidR="00E222A8" w:rsidRPr="005F7090">
        <w:t xml:space="preserve">и </w:t>
      </w:r>
      <w:r w:rsidRPr="005F7090">
        <w:t>Акт учета (оборота) электрической энергии и мощности за расчетный период по форме, предусмотренной Приложением № 7</w:t>
      </w:r>
      <w:r w:rsidR="00017BCC" w:rsidRPr="005F7090">
        <w:t>.</w:t>
      </w:r>
      <w:proofErr w:type="gramEnd"/>
    </w:p>
    <w:p w:rsidR="006A7598" w:rsidRPr="005F7090" w:rsidRDefault="006A7598">
      <w:pPr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3.2.</w:t>
      </w:r>
      <w:r w:rsidR="0073350F" w:rsidRPr="005F7090">
        <w:rPr>
          <w:sz w:val="20"/>
          <w:szCs w:val="20"/>
        </w:rPr>
        <w:t>2</w:t>
      </w:r>
      <w:r w:rsidR="006F2BD0" w:rsidRPr="005F7090">
        <w:rPr>
          <w:sz w:val="20"/>
          <w:szCs w:val="20"/>
        </w:rPr>
        <w:t>5</w:t>
      </w:r>
      <w:r w:rsidRPr="005F7090">
        <w:rPr>
          <w:sz w:val="20"/>
          <w:szCs w:val="20"/>
        </w:rPr>
        <w:t>. Представлять Исполнителю по запросу документы, подтверждающие факт приобретения электроэнергии. Такими документами являются:</w:t>
      </w:r>
    </w:p>
    <w:p w:rsidR="006A7598" w:rsidRPr="005F7090" w:rsidRDefault="00516927">
      <w:pPr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а</w:t>
      </w:r>
      <w:r w:rsidR="006A7598" w:rsidRPr="005F7090">
        <w:rPr>
          <w:sz w:val="20"/>
          <w:szCs w:val="20"/>
        </w:rPr>
        <w:t>) копии Акта приема-передачи электроэнергии, купленной за расчетный месяц на оптовом рынке электроэнергии.</w:t>
      </w:r>
    </w:p>
    <w:p w:rsidR="006A7598" w:rsidRPr="005F7090" w:rsidRDefault="00516927">
      <w:pPr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б</w:t>
      </w:r>
      <w:r w:rsidR="006A7598" w:rsidRPr="005F7090">
        <w:rPr>
          <w:sz w:val="20"/>
          <w:szCs w:val="20"/>
        </w:rPr>
        <w:t>) копия Акта приема-передачи электроэнергии, приобретенной у производителей на розничном рынке электроэнергии.</w:t>
      </w:r>
    </w:p>
    <w:p w:rsidR="006A7598" w:rsidRPr="005F7090" w:rsidRDefault="00516927">
      <w:pPr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в</w:t>
      </w:r>
      <w:r w:rsidR="006A7598" w:rsidRPr="005F7090">
        <w:rPr>
          <w:sz w:val="20"/>
          <w:szCs w:val="20"/>
        </w:rPr>
        <w:t>) иные отчетные документы, не указанные выше, подтверждающие приобретение электроэнергии.</w:t>
      </w:r>
    </w:p>
    <w:p w:rsidR="006A7598" w:rsidRPr="005F7090" w:rsidRDefault="006A7598">
      <w:pPr>
        <w:pStyle w:val="a3"/>
        <w:widowControl/>
        <w:autoSpaceDE/>
        <w:ind w:firstLine="709"/>
      </w:pPr>
      <w:r w:rsidRPr="005F7090">
        <w:t>В случае невозможности предоставления указанных документов Потребитель представляет гарантирующее письмо, подписанное руководителем и главным бухгалтером и скрепленное печатью предприятия, с указанием сведений, содержащихся в вышеперечисленных документах.</w:t>
      </w:r>
    </w:p>
    <w:p w:rsidR="006A7598" w:rsidRPr="005F7090" w:rsidRDefault="006A7598">
      <w:pPr>
        <w:pStyle w:val="a3"/>
        <w:widowControl/>
        <w:autoSpaceDE/>
        <w:ind w:firstLine="709"/>
      </w:pPr>
      <w:r w:rsidRPr="005F7090">
        <w:t>3.2.</w:t>
      </w:r>
      <w:r w:rsidR="0073350F" w:rsidRPr="005F7090">
        <w:t>2</w:t>
      </w:r>
      <w:r w:rsidR="006F2BD0" w:rsidRPr="005F7090">
        <w:t>6</w:t>
      </w:r>
      <w:r w:rsidRPr="005F7090">
        <w:t xml:space="preserve">. Обеспечить в согласованный Сторонами срок в случае необходимости переоформление Актов разграничения балансовой принадлежности и </w:t>
      </w:r>
      <w:r w:rsidR="00516927" w:rsidRPr="005F7090">
        <w:t xml:space="preserve">Актов разграничения </w:t>
      </w:r>
      <w:r w:rsidRPr="005F7090">
        <w:t xml:space="preserve">эксплуатационной ответственности между Исполнителем и Потребителем. </w:t>
      </w:r>
    </w:p>
    <w:p w:rsidR="006A7598" w:rsidRPr="005F7090" w:rsidRDefault="006A7598" w:rsidP="00EA36D0">
      <w:pPr>
        <w:pStyle w:val="a3"/>
        <w:widowControl/>
        <w:autoSpaceDE/>
        <w:spacing w:before="120" w:after="120"/>
        <w:ind w:firstLine="709"/>
      </w:pPr>
      <w:r w:rsidRPr="005F7090">
        <w:lastRenderedPageBreak/>
        <w:t>3.2.</w:t>
      </w:r>
      <w:r w:rsidR="0073350F" w:rsidRPr="005F7090">
        <w:t>2</w:t>
      </w:r>
      <w:r w:rsidR="006F2BD0" w:rsidRPr="005F7090">
        <w:t>7</w:t>
      </w:r>
      <w:r w:rsidRPr="005F7090">
        <w:t>. Выполнять иные обязательства, предусмотренные настоящим Договором.</w:t>
      </w:r>
    </w:p>
    <w:p w:rsidR="006A7598" w:rsidRPr="005F7090" w:rsidRDefault="006A7598" w:rsidP="00EA36D0">
      <w:pPr>
        <w:pStyle w:val="a3"/>
        <w:widowControl/>
        <w:autoSpaceDE/>
        <w:spacing w:before="120" w:after="120"/>
        <w:ind w:firstLine="709"/>
        <w:rPr>
          <w:b/>
        </w:rPr>
      </w:pPr>
      <w:r w:rsidRPr="005F7090">
        <w:rPr>
          <w:b/>
        </w:rPr>
        <w:t>3.3. Исполнитель обязуется:</w:t>
      </w:r>
    </w:p>
    <w:p w:rsidR="006A7598" w:rsidRPr="005F7090" w:rsidRDefault="006A7598" w:rsidP="00EA36D0">
      <w:pPr>
        <w:pStyle w:val="a3"/>
        <w:widowControl/>
        <w:autoSpaceDE/>
        <w:spacing w:before="120" w:after="120"/>
        <w:ind w:firstLine="709"/>
      </w:pPr>
      <w:r w:rsidRPr="005F7090">
        <w:t xml:space="preserve">3.3.1. </w:t>
      </w:r>
      <w:proofErr w:type="gramStart"/>
      <w:r w:rsidRPr="005F7090">
        <w:t xml:space="preserve">Обеспечить передачу электрической энергии до точек поставки Потребителя в пределах максимальной мощности с учетом технологических характеристик энергопринимающих устройств и в соответствии с Актом разграничения балансовой принадлежности и </w:t>
      </w:r>
      <w:r w:rsidR="0080327D" w:rsidRPr="005F7090">
        <w:t xml:space="preserve">Актом разграничения </w:t>
      </w:r>
      <w:r w:rsidRPr="005F7090">
        <w:t>эксплуатационной ответственности, при условии соблюдения Потребителем установленных режимов потребления электрической энергии и мощности и соблюдения допустимых значений соотношения потребления активной и реактивной мощности, установленных в Договоре.</w:t>
      </w:r>
      <w:proofErr w:type="gramEnd"/>
    </w:p>
    <w:p w:rsidR="006A7598" w:rsidRPr="005F7090" w:rsidRDefault="006A7598" w:rsidP="0088140A">
      <w:pPr>
        <w:pStyle w:val="a3"/>
        <w:widowControl/>
        <w:autoSpaceDE/>
        <w:ind w:firstLine="709"/>
      </w:pPr>
      <w:r w:rsidRPr="005F7090">
        <w:t>3.3.2. Осуществлять передачу электрической энергии в соответствии с согласованной категорией надежности энергопринимающих устройств Потребителя.</w:t>
      </w:r>
    </w:p>
    <w:p w:rsidR="006A7598" w:rsidRPr="005F7090" w:rsidRDefault="006A7598" w:rsidP="0070706F">
      <w:pPr>
        <w:pStyle w:val="a3"/>
        <w:widowControl/>
        <w:autoSpaceDE/>
        <w:ind w:firstLine="709"/>
      </w:pPr>
      <w:r w:rsidRPr="005F7090">
        <w:t>3.3.3. Определять значения соотношения потребления активной и реактивной мощности Потребителем.</w:t>
      </w:r>
    </w:p>
    <w:p w:rsidR="006A7598" w:rsidRPr="005F7090" w:rsidRDefault="006A7598" w:rsidP="0070706F">
      <w:pPr>
        <w:pStyle w:val="a3"/>
        <w:widowControl/>
        <w:autoSpaceDE/>
        <w:ind w:firstLine="709"/>
      </w:pPr>
      <w:r w:rsidRPr="005F7090">
        <w:t>3.3.4. Незамедлительно информировать Потребителя об аварийных ситуациях в электрических сетях, ремонтных и профилактических работах, влияющих на исполнение обязательств по настоящему Договору.</w:t>
      </w:r>
    </w:p>
    <w:p w:rsidR="006A7598" w:rsidRPr="005F7090" w:rsidRDefault="006A7598" w:rsidP="002C7039">
      <w:pPr>
        <w:pStyle w:val="a3"/>
        <w:widowControl/>
        <w:autoSpaceDE/>
        <w:ind w:firstLine="709"/>
      </w:pPr>
      <w:r w:rsidRPr="005F7090">
        <w:t>3.3.5. Беспрепятственно в предварительно согласованные Сторонами сроки допускать уполномоченных представителей Потребителя к приборам учета электроэнергии и к приборам контроля качества электроэнергии, расположенным на объектах электросетевого хозяйства Исполнителя</w:t>
      </w:r>
      <w:r w:rsidR="00A52B15" w:rsidRPr="005F7090">
        <w:t xml:space="preserve"> (в точках </w:t>
      </w:r>
      <w:r w:rsidR="00E222A8" w:rsidRPr="005F7090">
        <w:t>поставки, где Потребител</w:t>
      </w:r>
      <w:r w:rsidR="00B34E5C" w:rsidRPr="005F7090">
        <w:t>ь</w:t>
      </w:r>
      <w:r w:rsidR="00E222A8" w:rsidRPr="005F7090">
        <w:t xml:space="preserve"> присоединен</w:t>
      </w:r>
      <w:r w:rsidR="00A52B15" w:rsidRPr="005F7090">
        <w:t xml:space="preserve"> к сетям Исполнителя)</w:t>
      </w:r>
      <w:r w:rsidRPr="005F7090">
        <w:t>.</w:t>
      </w:r>
    </w:p>
    <w:p w:rsidR="006A7598" w:rsidRPr="005F7090" w:rsidRDefault="006A7598" w:rsidP="00EE63B1">
      <w:pPr>
        <w:pStyle w:val="a3"/>
        <w:widowControl/>
        <w:autoSpaceDE/>
        <w:ind w:firstLine="709"/>
      </w:pPr>
      <w:r w:rsidRPr="005F7090">
        <w:t>3.3.6. На основании представленных Потребителем в соответствии с п. 3.2.</w:t>
      </w:r>
      <w:r w:rsidR="00A85590" w:rsidRPr="005F7090">
        <w:t>24</w:t>
      </w:r>
      <w:r w:rsidRPr="005F7090">
        <w:t xml:space="preserve"> и согласованных Исполнителем данных об объемах электрической энергии и мощности формировать Акт оказан</w:t>
      </w:r>
      <w:r w:rsidR="001D29D7" w:rsidRPr="005F7090">
        <w:t>ия</w:t>
      </w:r>
      <w:r w:rsidRPr="005F7090">
        <w:t xml:space="preserve"> услуг по передаче электрической энергии по форме, предусмотренной Приложением № 7.</w:t>
      </w:r>
    </w:p>
    <w:p w:rsidR="006A7598" w:rsidRPr="005F7090" w:rsidRDefault="006A7598" w:rsidP="00EE63B1">
      <w:pPr>
        <w:pStyle w:val="a3"/>
        <w:widowControl/>
        <w:autoSpaceDE/>
        <w:ind w:firstLine="709"/>
      </w:pPr>
      <w:r w:rsidRPr="005F7090">
        <w:t xml:space="preserve">3.3.7. Направлять Потребителю в срок до 23 сентября текущего года извещение о порядке применения утвержденных на период с 1 октября текущего года по </w:t>
      </w:r>
      <w:r w:rsidR="0025231B" w:rsidRPr="005F7090">
        <w:t>30сент</w:t>
      </w:r>
      <w:r w:rsidRPr="005F7090">
        <w:t>ября следующего года графиков аварийного ограничения в сетях Исполнителя при условии включения Потребителя в указанные графики.</w:t>
      </w:r>
    </w:p>
    <w:p w:rsidR="006A7598" w:rsidRPr="005F7090" w:rsidRDefault="006A7598" w:rsidP="00600A21">
      <w:pPr>
        <w:pStyle w:val="a3"/>
        <w:widowControl/>
        <w:tabs>
          <w:tab w:val="left" w:pos="1276"/>
          <w:tab w:val="left" w:pos="1418"/>
        </w:tabs>
        <w:autoSpaceDE/>
        <w:ind w:firstLine="709"/>
      </w:pPr>
      <w:r w:rsidRPr="005F7090">
        <w:t>3.3.8. Осуществлять в соответствии с порядком, установленным законодательством РФ, контроль качества электроэнергии, показатели которой определяются ГОСТ, иными установленными требованиями.</w:t>
      </w:r>
    </w:p>
    <w:p w:rsidR="006A7598" w:rsidRPr="005F7090" w:rsidRDefault="006A7598" w:rsidP="001470D2">
      <w:pPr>
        <w:pStyle w:val="a3"/>
        <w:widowControl/>
        <w:autoSpaceDE/>
        <w:ind w:firstLine="709"/>
      </w:pPr>
      <w:r w:rsidRPr="005F7090">
        <w:t xml:space="preserve">3.3.9. Согласовывать с Потребителем, подключенным к сетям Исполнителя, о сроках проведения плановых ремонтных работ на принадлежащих Исполнителю объектах электросетевого хозяйства, которые влекут необходимость введения полного и (или) частичного ограничения режима потребления Потребителю, не </w:t>
      </w:r>
      <w:proofErr w:type="gramStart"/>
      <w:r w:rsidRPr="005F7090">
        <w:t>позднее</w:t>
      </w:r>
      <w:proofErr w:type="gramEnd"/>
      <w:r w:rsidRPr="005F7090">
        <w:t xml:space="preserve"> чем за 5 дней до начала данных работ.</w:t>
      </w:r>
    </w:p>
    <w:p w:rsidR="006A7598" w:rsidRPr="005F7090" w:rsidRDefault="006A7598" w:rsidP="0088140A">
      <w:pPr>
        <w:pStyle w:val="a3"/>
        <w:widowControl/>
        <w:autoSpaceDE/>
        <w:ind w:firstLine="709"/>
      </w:pPr>
      <w:r w:rsidRPr="005F7090">
        <w:t xml:space="preserve">3.3.10. Ежеквартально направлять Потребителю для оформления подписанный руководителем, главным бухгалтером и скрепленный печатью Исполнителя Акт сверки </w:t>
      </w:r>
      <w:r w:rsidR="00E36F0E" w:rsidRPr="005F7090">
        <w:t xml:space="preserve">взаимных </w:t>
      </w:r>
      <w:r w:rsidRPr="005F7090">
        <w:t xml:space="preserve">расчетов по </w:t>
      </w:r>
      <w:r w:rsidR="006A7A2D" w:rsidRPr="005F7090">
        <w:t xml:space="preserve">договору </w:t>
      </w:r>
      <w:r w:rsidRPr="005F7090">
        <w:t>до 15 числа месяца, следующего за расчетным кварталом.</w:t>
      </w:r>
    </w:p>
    <w:p w:rsidR="006A7598" w:rsidRPr="005F7090" w:rsidRDefault="006A7598" w:rsidP="0070706F">
      <w:pPr>
        <w:pStyle w:val="a3"/>
        <w:widowControl/>
        <w:autoSpaceDE/>
        <w:ind w:firstLine="709"/>
      </w:pPr>
      <w:r w:rsidRPr="005F7090">
        <w:t>3.3.11. Исполнитель вправе осуществлять проверку достоверности данных представленных Потребителем в соответствии с п. 3.2.</w:t>
      </w:r>
      <w:r w:rsidR="00B25B99" w:rsidRPr="005F7090">
        <w:t>2</w:t>
      </w:r>
      <w:r w:rsidR="006F2BD0" w:rsidRPr="005F7090">
        <w:t>5</w:t>
      </w:r>
      <w:r w:rsidRPr="005F7090">
        <w:t>. В случае выявления фактов недостоверности данных повлекших за собой убытки (упущенную выгоду) Исполнитель вправе предъявить Потребителю требование о возмещении таких убытков в полном объеме.</w:t>
      </w:r>
    </w:p>
    <w:p w:rsidR="006A7598" w:rsidRPr="005F7090" w:rsidRDefault="006A7598" w:rsidP="0070706F">
      <w:pPr>
        <w:pStyle w:val="a3"/>
        <w:widowControl/>
        <w:autoSpaceDE/>
        <w:ind w:firstLine="709"/>
      </w:pPr>
      <w:r w:rsidRPr="005F7090">
        <w:t>3.3.12. Выполнять иные обязательства, предусмотренные настоящим Договором.</w:t>
      </w:r>
    </w:p>
    <w:p w:rsidR="006A7598" w:rsidRPr="005F7090" w:rsidRDefault="006A7598" w:rsidP="00600A21">
      <w:pPr>
        <w:pStyle w:val="a3"/>
        <w:widowControl/>
        <w:autoSpaceDE/>
        <w:jc w:val="center"/>
        <w:rPr>
          <w:b/>
        </w:rPr>
      </w:pPr>
    </w:p>
    <w:p w:rsidR="00FE5CEF" w:rsidRPr="005F7090" w:rsidRDefault="006A7598" w:rsidP="00600A21">
      <w:pPr>
        <w:pStyle w:val="a3"/>
        <w:widowControl/>
        <w:autoSpaceDE/>
        <w:jc w:val="center"/>
        <w:rPr>
          <w:b/>
        </w:rPr>
      </w:pPr>
      <w:r w:rsidRPr="005F7090">
        <w:rPr>
          <w:b/>
        </w:rPr>
        <w:t>4. УЧЕТ ЭЛЕКТРОЭНЕРГИИ</w:t>
      </w:r>
    </w:p>
    <w:p w:rsidR="00B27D22" w:rsidRPr="005F7090" w:rsidRDefault="00B27D22" w:rsidP="00B27D22">
      <w:pPr>
        <w:pStyle w:val="a3"/>
        <w:widowControl/>
        <w:autoSpaceDE/>
        <w:jc w:val="center"/>
        <w:rPr>
          <w:b/>
        </w:rPr>
      </w:pPr>
    </w:p>
    <w:p w:rsidR="006A7598" w:rsidRPr="005F7090" w:rsidRDefault="006A7598" w:rsidP="001470D2">
      <w:pPr>
        <w:pStyle w:val="a3"/>
        <w:widowControl/>
        <w:autoSpaceDE/>
        <w:ind w:firstLine="709"/>
      </w:pPr>
      <w:r w:rsidRPr="005F7090">
        <w:t>4.1. Плановое количество электроэнергии, передаваемой Потребителю по сети Исполнителя, определено Сторонами в Приложении № 3 к настоящему Договору.</w:t>
      </w:r>
    </w:p>
    <w:p w:rsidR="006A7598" w:rsidRPr="005F7090" w:rsidRDefault="006A7598" w:rsidP="0088140A">
      <w:pPr>
        <w:pStyle w:val="a3"/>
        <w:widowControl/>
        <w:autoSpaceDE/>
        <w:ind w:firstLine="709"/>
      </w:pPr>
      <w:r w:rsidRPr="005F7090">
        <w:t>4.</w:t>
      </w:r>
      <w:r w:rsidR="00855104" w:rsidRPr="005F7090">
        <w:t>2</w:t>
      </w:r>
      <w:r w:rsidRPr="005F7090">
        <w:t xml:space="preserve">. </w:t>
      </w:r>
      <w:r w:rsidR="00E222A8" w:rsidRPr="005F7090">
        <w:t xml:space="preserve">Ежемесячно в порядке, определенном Сторонами в Приложениях № </w:t>
      </w:r>
      <w:r w:rsidR="008454AF" w:rsidRPr="005F7090">
        <w:t xml:space="preserve">5 </w:t>
      </w:r>
      <w:r w:rsidR="00E222A8" w:rsidRPr="005F7090">
        <w:t xml:space="preserve">и № </w:t>
      </w:r>
      <w:r w:rsidR="008454AF" w:rsidRPr="005F7090">
        <w:t xml:space="preserve">7 </w:t>
      </w:r>
      <w:r w:rsidR="00E222A8" w:rsidRPr="005F7090">
        <w:t>к настоящему Договору, Исполнитель проверяет объемы переданной по Договору (поставленной Потребител</w:t>
      </w:r>
      <w:r w:rsidR="00B25B99" w:rsidRPr="005F7090">
        <w:t>ю</w:t>
      </w:r>
      <w:r w:rsidR="00E222A8" w:rsidRPr="005F7090">
        <w:t>) электроэнергии и мощности.</w:t>
      </w:r>
      <w:r w:rsidR="00BB4747" w:rsidRPr="005F7090">
        <w:t>4.3</w:t>
      </w:r>
      <w:r w:rsidR="00E222A8" w:rsidRPr="005F7090">
        <w:t xml:space="preserve">. </w:t>
      </w:r>
      <w:r w:rsidRPr="005F7090">
        <w:t xml:space="preserve">Стороны вправе привлекать третьих лиц для выполнения обязательств по снятию показаний приборов учета электроэнергии (мощности) и формированию данных об объемах принятой за расчетный период электроэнергии и иных обязательств, связанных с обеспечением надлежащего учета электроэнергии. При этом Стороны несут ответственность друг перед другом за действия третьих лиц при выполнении указанных обязательств как </w:t>
      </w:r>
      <w:proofErr w:type="gramStart"/>
      <w:r w:rsidRPr="005F7090">
        <w:t>за</w:t>
      </w:r>
      <w:proofErr w:type="gramEnd"/>
      <w:r w:rsidRPr="005F7090">
        <w:t xml:space="preserve"> свои собственные.</w:t>
      </w:r>
    </w:p>
    <w:p w:rsidR="006A7598" w:rsidRPr="005F7090" w:rsidRDefault="006A7598" w:rsidP="00600A21">
      <w:pPr>
        <w:pStyle w:val="a3"/>
        <w:widowControl/>
        <w:autoSpaceDE/>
        <w:ind w:firstLine="709"/>
        <w:rPr>
          <w:b/>
        </w:rPr>
      </w:pPr>
    </w:p>
    <w:p w:rsidR="006A7598" w:rsidRPr="005F7090" w:rsidRDefault="006A7598" w:rsidP="00600A21">
      <w:pPr>
        <w:pStyle w:val="a3"/>
        <w:widowControl/>
        <w:autoSpaceDE/>
        <w:ind w:firstLine="709"/>
        <w:rPr>
          <w:b/>
        </w:rPr>
      </w:pPr>
      <w:r w:rsidRPr="005F7090">
        <w:rPr>
          <w:b/>
        </w:rPr>
        <w:t>5. ПОРЯДОК ПОЛНОГО И (ИЛИ) ЧАСТИЧНОГО ОГРАНИЧЕНИЯ РЕЖИМА ПОТРЕБЛЕНИЯ ЭЛЕКТРИЧЕСКОЙ ЭНЕРГИИ</w:t>
      </w:r>
    </w:p>
    <w:p w:rsidR="00FE5CEF" w:rsidRPr="005F7090" w:rsidRDefault="00FE5CEF" w:rsidP="00E525D7">
      <w:pPr>
        <w:pStyle w:val="a3"/>
        <w:widowControl/>
        <w:autoSpaceDE/>
        <w:ind w:firstLine="709"/>
        <w:rPr>
          <w:b/>
        </w:rPr>
      </w:pPr>
    </w:p>
    <w:p w:rsidR="006A7598" w:rsidRPr="005F7090" w:rsidRDefault="006A7598" w:rsidP="001470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F7090">
        <w:rPr>
          <w:sz w:val="20"/>
          <w:szCs w:val="20"/>
        </w:rPr>
        <w:t xml:space="preserve">5.1. Порядок полного и (или) частичного ограничения режима потребления электрической энергии, а также регулирование отношений Сторон, </w:t>
      </w:r>
      <w:r w:rsidRPr="005F7090">
        <w:rPr>
          <w:rFonts w:eastAsiaTheme="minorHAnsi"/>
          <w:sz w:val="20"/>
          <w:szCs w:val="20"/>
          <w:lang w:eastAsia="en-US"/>
        </w:rPr>
        <w:t>связанных с введением полного и (или) частичного ограничения режима потребления электрической энергии потребителями электрической энергии (мощности)</w:t>
      </w:r>
      <w:r w:rsidRPr="005F7090">
        <w:rPr>
          <w:sz w:val="20"/>
          <w:szCs w:val="20"/>
        </w:rPr>
        <w:t xml:space="preserve"> устанавливается Правилами полного и (или) частичного ограничения режима потребления электрической энергии и другими действующими нормативными правовыми актами РФ.</w:t>
      </w:r>
    </w:p>
    <w:p w:rsidR="006A7598" w:rsidRPr="005F7090" w:rsidRDefault="006A7598" w:rsidP="00600A21">
      <w:pPr>
        <w:pStyle w:val="a3"/>
        <w:widowControl/>
        <w:autoSpaceDE/>
        <w:jc w:val="center"/>
        <w:rPr>
          <w:b/>
        </w:rPr>
      </w:pPr>
    </w:p>
    <w:p w:rsidR="006A7598" w:rsidRPr="005F7090" w:rsidRDefault="006A7598" w:rsidP="00600A21">
      <w:pPr>
        <w:pStyle w:val="a3"/>
        <w:widowControl/>
        <w:autoSpaceDE/>
        <w:ind w:firstLine="709"/>
        <w:jc w:val="center"/>
        <w:rPr>
          <w:b/>
        </w:rPr>
      </w:pPr>
      <w:r w:rsidRPr="005F7090">
        <w:rPr>
          <w:b/>
        </w:rPr>
        <w:t>6. СТОИМОСТЬ И ПОРЯДОК ОПЛАТЫ ПОТРЕБИТЕЛЕМ ОКАЗЫВАЕМЫХ ПО ДОГОВОРУ УСЛУГ ПО ПЕРЕДАЧЕ ЭЛЕКТРОЭНЕРГИИ</w:t>
      </w:r>
    </w:p>
    <w:p w:rsidR="00FE5CEF" w:rsidRPr="005F7090" w:rsidRDefault="00FE5CEF" w:rsidP="00E525D7">
      <w:pPr>
        <w:pStyle w:val="a3"/>
        <w:widowControl/>
        <w:autoSpaceDE/>
        <w:ind w:firstLine="709"/>
        <w:jc w:val="center"/>
        <w:rPr>
          <w:b/>
        </w:rPr>
      </w:pPr>
    </w:p>
    <w:p w:rsidR="006A7598" w:rsidRPr="005F7090" w:rsidRDefault="006A7598" w:rsidP="001470D2">
      <w:pPr>
        <w:pStyle w:val="a3"/>
        <w:widowControl/>
        <w:autoSpaceDE/>
        <w:ind w:firstLine="709"/>
      </w:pPr>
      <w:r w:rsidRPr="005F7090">
        <w:lastRenderedPageBreak/>
        <w:t>6.1. Расчетным периодом для оплаты оказываемых Исполнителем по настоящему Договору услуг является один календарный месяц.</w:t>
      </w:r>
    </w:p>
    <w:p w:rsidR="006A7598" w:rsidRPr="005F7090" w:rsidRDefault="006A7598" w:rsidP="001470D2">
      <w:pPr>
        <w:pStyle w:val="a3"/>
        <w:widowControl/>
        <w:autoSpaceDE/>
        <w:ind w:firstLine="709"/>
      </w:pPr>
      <w:r w:rsidRPr="005F7090">
        <w:t xml:space="preserve">6.2. Исполнитель в срок не позднее 12 числа месяца, следующего </w:t>
      </w:r>
      <w:proofErr w:type="gramStart"/>
      <w:r w:rsidRPr="005F7090">
        <w:t>за</w:t>
      </w:r>
      <w:proofErr w:type="gramEnd"/>
      <w:r w:rsidRPr="005F7090">
        <w:t xml:space="preserve"> </w:t>
      </w:r>
      <w:proofErr w:type="gramStart"/>
      <w:r w:rsidRPr="005F7090">
        <w:t>расчетным</w:t>
      </w:r>
      <w:proofErr w:type="gramEnd"/>
      <w:r w:rsidRPr="005F7090">
        <w:t xml:space="preserve">, представляет Потребителю </w:t>
      </w:r>
      <w:r w:rsidR="000146A2" w:rsidRPr="005F7090">
        <w:t>А</w:t>
      </w:r>
      <w:r w:rsidRPr="005F7090">
        <w:t>кт оказани</w:t>
      </w:r>
      <w:r w:rsidR="000146A2" w:rsidRPr="005F7090">
        <w:t>я</w:t>
      </w:r>
      <w:r w:rsidRPr="005F7090">
        <w:t xml:space="preserve"> услуг по передаче электроэнергии за расчетный месяц</w:t>
      </w:r>
      <w:r w:rsidR="007018E0" w:rsidRPr="005F7090">
        <w:t>.</w:t>
      </w:r>
    </w:p>
    <w:p w:rsidR="006A7598" w:rsidRPr="005F7090" w:rsidRDefault="006A7598" w:rsidP="0088140A">
      <w:pPr>
        <w:pStyle w:val="a3"/>
        <w:widowControl/>
        <w:autoSpaceDE/>
        <w:ind w:firstLine="709"/>
      </w:pPr>
      <w:r w:rsidRPr="005F7090">
        <w:t xml:space="preserve">6.3. Потребитель обязан в течение </w:t>
      </w:r>
      <w:r w:rsidR="000146A2" w:rsidRPr="005F7090">
        <w:t>2</w:t>
      </w:r>
      <w:r w:rsidRPr="005F7090">
        <w:t xml:space="preserve"> рабочих дней с момента получения от Исполнителя документов, указанных в п. 6.2. Договора, рассмотреть их и при отсутствии претензий подписать представленные акты.</w:t>
      </w:r>
    </w:p>
    <w:p w:rsidR="006A7598" w:rsidRPr="005F7090" w:rsidRDefault="006A7598" w:rsidP="0070706F">
      <w:pPr>
        <w:pStyle w:val="a3"/>
        <w:widowControl/>
        <w:autoSpaceDE/>
        <w:ind w:firstLine="709"/>
      </w:pPr>
      <w:r w:rsidRPr="005F7090">
        <w:t xml:space="preserve">6.4. </w:t>
      </w:r>
      <w:proofErr w:type="gramStart"/>
      <w:r w:rsidRPr="005F7090">
        <w:t>При возникновении у Потребителя обоснованных претензий к объему и (или) качеству оказанных услуг последний обязан: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3-х рабочих дней направить Исполнителю претензию по объему и (или) качеству оказанных услуг.</w:t>
      </w:r>
      <w:proofErr w:type="gramEnd"/>
    </w:p>
    <w:p w:rsidR="000146A2" w:rsidRPr="005F7090" w:rsidRDefault="006A7598" w:rsidP="00FF6001">
      <w:pPr>
        <w:tabs>
          <w:tab w:val="left" w:pos="284"/>
          <w:tab w:val="left" w:pos="710"/>
          <w:tab w:val="left" w:pos="993"/>
        </w:tabs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>Неоспариваемая часть оказанных услуг подлежит оплате в сроки согласно условиям настоящего Договора</w:t>
      </w:r>
      <w:proofErr w:type="gramStart"/>
      <w:r w:rsidRPr="005F7090">
        <w:rPr>
          <w:sz w:val="20"/>
          <w:szCs w:val="20"/>
        </w:rPr>
        <w:t>.</w:t>
      </w:r>
      <w:r w:rsidR="000146A2" w:rsidRPr="005F7090">
        <w:rPr>
          <w:sz w:val="20"/>
          <w:szCs w:val="20"/>
        </w:rPr>
        <w:t>О</w:t>
      </w:r>
      <w:proofErr w:type="gramEnd"/>
      <w:r w:rsidR="000146A2" w:rsidRPr="005F7090">
        <w:rPr>
          <w:sz w:val="20"/>
          <w:szCs w:val="20"/>
        </w:rPr>
        <w:t>спариваемая часть подлежит оплате в течение пяти рабочих дней с даты урегулирования разногласий по объему и (или) качеству оказанных услуг.</w:t>
      </w:r>
    </w:p>
    <w:p w:rsidR="006A7598" w:rsidRPr="005F7090" w:rsidRDefault="006A7598" w:rsidP="002C7039">
      <w:pPr>
        <w:pStyle w:val="a3"/>
        <w:widowControl/>
        <w:autoSpaceDE/>
        <w:ind w:firstLine="709"/>
      </w:pPr>
      <w:r w:rsidRPr="005F7090">
        <w:t xml:space="preserve">В качестве претензий к объему и (или) качеству оказанных услуг по передаче электроэнергии может рассматриваться, в том числе, определение одной из Сторон объемов переданной электроэнергии способом, </w:t>
      </w:r>
      <w:r w:rsidR="000146A2" w:rsidRPr="005F7090">
        <w:t>не предусмотренным действующими нормативными правовыми актами.</w:t>
      </w:r>
    </w:p>
    <w:p w:rsidR="006A7598" w:rsidRPr="005F7090" w:rsidRDefault="006A7598" w:rsidP="00EE63B1">
      <w:pPr>
        <w:pStyle w:val="a3"/>
        <w:widowControl/>
        <w:autoSpaceDE/>
        <w:ind w:firstLine="709"/>
      </w:pPr>
      <w:r w:rsidRPr="005F7090">
        <w:rPr>
          <w:iCs/>
        </w:rPr>
        <w:t xml:space="preserve">6.5. </w:t>
      </w:r>
      <w:r w:rsidRPr="005F7090">
        <w:t xml:space="preserve">Непредставление или несвоевременное предоставление Потребителем претензий/подписанных документов свидетельствует о согласии Потребителя со всеми положениями, содержащимися в документах (в том числе, актах), представленных Исполнителем. </w:t>
      </w:r>
    </w:p>
    <w:p w:rsidR="006A7598" w:rsidRPr="005F7090" w:rsidRDefault="006A7598" w:rsidP="00600A21">
      <w:pPr>
        <w:pStyle w:val="a3"/>
        <w:widowControl/>
        <w:autoSpaceDE/>
        <w:ind w:firstLine="709"/>
      </w:pPr>
      <w:r w:rsidRPr="005F7090">
        <w:t>6.6. Расчет стоимости оказанной Исполнителем услуги по передаче электрической энергии за расчетный период производится в соответствии с Приложением № 7 к настоящему Договору.</w:t>
      </w:r>
    </w:p>
    <w:p w:rsidR="006A7598" w:rsidRPr="005F7090" w:rsidRDefault="006A7598">
      <w:pPr>
        <w:pStyle w:val="a3"/>
        <w:widowControl/>
        <w:autoSpaceDE/>
        <w:ind w:firstLine="709"/>
      </w:pPr>
      <w:r w:rsidRPr="005F7090">
        <w:t>6.7. Оплата Потребителем услуг Исполнителя по передаче электроэнергии производится в следующем порядке:</w:t>
      </w:r>
    </w:p>
    <w:p w:rsidR="006A7598" w:rsidRPr="005F7090" w:rsidRDefault="006A7598">
      <w:pPr>
        <w:pStyle w:val="a3"/>
        <w:widowControl/>
        <w:tabs>
          <w:tab w:val="left" w:pos="709"/>
        </w:tabs>
        <w:autoSpaceDE/>
        <w:ind w:firstLine="709"/>
      </w:pPr>
      <w:r w:rsidRPr="005F7090">
        <w:t>1). До 10 числа текущего месяца – 50 % стоимости планового объема услуг текущего месяца, определенного Сторонами в Приложении № 3 к настоящему Договору;</w:t>
      </w:r>
    </w:p>
    <w:p w:rsidR="006A7598" w:rsidRPr="005F7090" w:rsidRDefault="006A7598" w:rsidP="00FF6001">
      <w:pPr>
        <w:pStyle w:val="a3"/>
        <w:widowControl/>
        <w:tabs>
          <w:tab w:val="left" w:pos="0"/>
          <w:tab w:val="left" w:pos="709"/>
          <w:tab w:val="right" w:pos="8640"/>
        </w:tabs>
        <w:autoSpaceDE/>
        <w:ind w:firstLine="709"/>
      </w:pPr>
      <w:r w:rsidRPr="005F7090">
        <w:t xml:space="preserve">2). Окончательный расчет производится до 15 числа месяца, следующего за расчетным (с учетом платежей, произведенных Потребителем) на основании </w:t>
      </w:r>
      <w:r w:rsidR="00F727CC" w:rsidRPr="005F7090">
        <w:t>А</w:t>
      </w:r>
      <w:r w:rsidRPr="005F7090">
        <w:t>кт</w:t>
      </w:r>
      <w:r w:rsidR="00F727CC" w:rsidRPr="005F7090">
        <w:t>ов</w:t>
      </w:r>
      <w:r w:rsidRPr="005F7090">
        <w:t xml:space="preserve"> оказания услуг по передаче электрической энергии. В случае если Потребитель произвел платеж, размер которого превышает стоимость фактически оказанных Исполнителем услуг за расчетный месяц, и отсутствует задолженность Потребителя по настоящему Договору за прошлые периоды платежа (за исключением задолженности, по которой достигнуто соглашение о порядке ее погашения), сумма превышения засчитывается в счет следующего платежа.</w:t>
      </w:r>
    </w:p>
    <w:p w:rsidR="006A7598" w:rsidRPr="005F7090" w:rsidRDefault="006A7598" w:rsidP="001470D2">
      <w:pPr>
        <w:pStyle w:val="a3"/>
        <w:widowControl/>
        <w:autoSpaceDE/>
        <w:ind w:firstLine="709"/>
      </w:pPr>
      <w:r w:rsidRPr="005F7090">
        <w:t>6.8. Изменение тарифов органом исполнительной власти субъекта Российской Федерации в области государственного регулирования тарифов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</w:t>
      </w:r>
    </w:p>
    <w:p w:rsidR="006A7598" w:rsidRPr="005F7090" w:rsidRDefault="006A7598" w:rsidP="00600A21">
      <w:pPr>
        <w:pStyle w:val="a3"/>
        <w:widowControl/>
        <w:autoSpaceDE/>
        <w:ind w:firstLine="708"/>
      </w:pPr>
      <w:r w:rsidRPr="005F7090">
        <w:t>6.9. Потребитель компенсирует затраты Исполнителя на введение полного или частичного ограничения режима потребления электроэнергии и на возобновление электроснабжения в соответствии с Правилами полного и (или) частичного ограничения режима потребления электрической энергии.</w:t>
      </w:r>
    </w:p>
    <w:p w:rsidR="00FE5CEF" w:rsidRPr="005F7090" w:rsidRDefault="00FE5CEF" w:rsidP="0070706F">
      <w:pPr>
        <w:pStyle w:val="a3"/>
        <w:widowControl/>
        <w:autoSpaceDE/>
        <w:ind w:firstLine="708"/>
      </w:pPr>
    </w:p>
    <w:p w:rsidR="006A7598" w:rsidRPr="005F7090" w:rsidRDefault="006A7598" w:rsidP="00600A21">
      <w:pPr>
        <w:pStyle w:val="a3"/>
        <w:widowControl/>
        <w:autoSpaceDE/>
        <w:jc w:val="center"/>
        <w:rPr>
          <w:b/>
        </w:rPr>
      </w:pPr>
      <w:r w:rsidRPr="005F7090">
        <w:rPr>
          <w:b/>
        </w:rPr>
        <w:t>7. ОТВЕТСТВЕННОСТЬ СТОРОН</w:t>
      </w:r>
    </w:p>
    <w:p w:rsidR="00FE5CEF" w:rsidRPr="005F7090" w:rsidRDefault="00FE5CEF" w:rsidP="00E525D7">
      <w:pPr>
        <w:pStyle w:val="a3"/>
        <w:widowControl/>
        <w:autoSpaceDE/>
        <w:jc w:val="center"/>
        <w:rPr>
          <w:b/>
        </w:rPr>
      </w:pPr>
    </w:p>
    <w:p w:rsidR="006A7598" w:rsidRPr="005F7090" w:rsidRDefault="006A7598" w:rsidP="001470D2">
      <w:pPr>
        <w:pStyle w:val="a3"/>
        <w:widowControl/>
        <w:autoSpaceDE/>
        <w:ind w:firstLine="709"/>
      </w:pPr>
      <w:r w:rsidRPr="005F7090">
        <w:t xml:space="preserve">7.1. Стороны несут ответственность за неисполнение или ненадлежащее исполнение условий настоящего Договора при наличии вины. </w:t>
      </w:r>
    </w:p>
    <w:p w:rsidR="006A7598" w:rsidRPr="005F7090" w:rsidRDefault="006A7598" w:rsidP="0088140A">
      <w:pPr>
        <w:pStyle w:val="a3"/>
        <w:widowControl/>
        <w:autoSpaceDE/>
        <w:ind w:firstLine="709"/>
      </w:pPr>
      <w:r w:rsidRPr="005F7090">
        <w:t>7</w:t>
      </w:r>
      <w:r w:rsidR="00FF6001" w:rsidRPr="005F7090">
        <w:t>.</w:t>
      </w:r>
      <w:r w:rsidR="0062705C" w:rsidRPr="005F7090">
        <w:t>2</w:t>
      </w:r>
      <w:r w:rsidRPr="005F7090">
        <w:t>. Убытки, причиненные Исполнителю в результате неисполнения или ненадлежащего исполнения Потребителем условий настоящего Договора</w:t>
      </w:r>
      <w:r w:rsidR="00B51F4E" w:rsidRPr="005F7090">
        <w:t>,</w:t>
      </w:r>
      <w:r w:rsidRPr="005F7090">
        <w:t xml:space="preserve"> подлежат возмещению Потребителем Исполнителю.</w:t>
      </w:r>
    </w:p>
    <w:p w:rsidR="006A7598" w:rsidRPr="005F7090" w:rsidRDefault="006A7598" w:rsidP="0070706F">
      <w:pPr>
        <w:pStyle w:val="a3"/>
        <w:widowControl/>
        <w:autoSpaceDE/>
        <w:ind w:firstLine="709"/>
      </w:pPr>
      <w:r w:rsidRPr="005F7090">
        <w:t>В случае если возможность выполнения Исполнителем обязанностей по настоящему Договору находится в зависимости от исполнения Потребителем обязанностей по настоящему Договору, а Потребитель не исполняет или ненадлежащим образом исполняет такую обязанность, Исполнитель вправе приостановить исполнение встречной обязанности.</w:t>
      </w:r>
    </w:p>
    <w:p w:rsidR="006A7598" w:rsidRPr="005F7090" w:rsidRDefault="006A7598" w:rsidP="0070706F">
      <w:pPr>
        <w:pStyle w:val="a3"/>
        <w:widowControl/>
        <w:autoSpaceDE/>
        <w:ind w:firstLine="709"/>
      </w:pPr>
      <w:r w:rsidRPr="005F7090">
        <w:t>7.</w:t>
      </w:r>
      <w:r w:rsidR="0062705C" w:rsidRPr="005F7090">
        <w:t>3</w:t>
      </w:r>
      <w:r w:rsidRPr="005F7090">
        <w:t>. Убытки, причинённые Потребителю в результате неисполнения или ненадлежащего исполнения Исполнителем условий настоящего Договора, подлежат возмещению Исполнителем Потребителю в размере реально причиненного ущерба.</w:t>
      </w:r>
    </w:p>
    <w:p w:rsidR="006A7598" w:rsidRPr="005F7090" w:rsidRDefault="006A7598" w:rsidP="002C7039">
      <w:pPr>
        <w:pStyle w:val="a3"/>
        <w:widowControl/>
        <w:autoSpaceDE/>
        <w:ind w:firstLine="709"/>
      </w:pPr>
      <w:r w:rsidRPr="005F7090">
        <w:t>7.</w:t>
      </w:r>
      <w:r w:rsidR="0062705C" w:rsidRPr="005F7090">
        <w:t>4</w:t>
      </w:r>
      <w:r w:rsidRPr="005F7090">
        <w:t>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6A7598" w:rsidRPr="005F7090" w:rsidRDefault="006A7598" w:rsidP="00EE63B1">
      <w:pPr>
        <w:pStyle w:val="a3"/>
        <w:widowControl/>
        <w:autoSpaceDE/>
        <w:ind w:firstLine="709"/>
      </w:pPr>
      <w:r w:rsidRPr="005F7090">
        <w:t>7.</w:t>
      </w:r>
      <w:r w:rsidR="0062705C" w:rsidRPr="005F7090">
        <w:t>5</w:t>
      </w:r>
      <w:r w:rsidRPr="005F7090">
        <w:t>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6A7598" w:rsidRPr="005F7090" w:rsidRDefault="006A7598">
      <w:pPr>
        <w:pStyle w:val="a3"/>
        <w:widowControl/>
        <w:autoSpaceDE/>
        <w:ind w:firstLine="709"/>
      </w:pPr>
      <w:r w:rsidRPr="005F7090">
        <w:t>7.</w:t>
      </w:r>
      <w:r w:rsidR="0062705C" w:rsidRPr="005F7090">
        <w:t>6</w:t>
      </w:r>
      <w:r w:rsidRPr="005F7090">
        <w:t>. Надлежащим подтверждением наличия форс-мажорных обстоятель</w:t>
      </w:r>
      <w:proofErr w:type="gramStart"/>
      <w:r w:rsidRPr="005F7090">
        <w:t>ств сл</w:t>
      </w:r>
      <w:proofErr w:type="gramEnd"/>
      <w:r w:rsidRPr="005F7090">
        <w:t>ужат решения (заявления) компетентных органов государственной власти и уполномоченных организаций.</w:t>
      </w:r>
    </w:p>
    <w:p w:rsidR="006A7598" w:rsidRPr="005F7090" w:rsidRDefault="006A7598">
      <w:pPr>
        <w:pStyle w:val="a3"/>
        <w:widowControl/>
        <w:autoSpaceDE/>
        <w:ind w:firstLine="709"/>
      </w:pPr>
      <w:r w:rsidRPr="005F7090"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5F7090">
        <w:t>ств Ст</w:t>
      </w:r>
      <w:proofErr w:type="gramEnd"/>
      <w:r w:rsidRPr="005F7090">
        <w:t xml:space="preserve">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6A7598" w:rsidRPr="005F7090" w:rsidRDefault="006A7598" w:rsidP="00E525D7">
      <w:pPr>
        <w:pStyle w:val="a3"/>
        <w:widowControl/>
        <w:autoSpaceDE/>
        <w:ind w:firstLine="709"/>
        <w:rPr>
          <w:shd w:val="clear" w:color="auto" w:fill="FFFF00"/>
        </w:rPr>
      </w:pPr>
      <w:r w:rsidRPr="005F7090">
        <w:lastRenderedPageBreak/>
        <w:t>7.</w:t>
      </w:r>
      <w:r w:rsidR="0062705C" w:rsidRPr="005F7090">
        <w:t>7</w:t>
      </w:r>
      <w:r w:rsidRPr="005F7090">
        <w:t xml:space="preserve">. </w:t>
      </w:r>
      <w:r w:rsidRPr="005F7090">
        <w:rPr>
          <w:spacing w:val="-4"/>
        </w:rPr>
        <w:t>За несвоевременное исполнение обязательств по оплате Потребитель несет ответственность в соответствии с действующим законодательством Российской Федерации.</w:t>
      </w:r>
    </w:p>
    <w:p w:rsidR="00B27D22" w:rsidRPr="005F7090" w:rsidRDefault="00B27D22" w:rsidP="00FF6001">
      <w:pPr>
        <w:pStyle w:val="a3"/>
        <w:widowControl/>
        <w:autoSpaceDE/>
        <w:jc w:val="center"/>
        <w:rPr>
          <w:b/>
        </w:rPr>
      </w:pPr>
    </w:p>
    <w:p w:rsidR="006A7598" w:rsidRPr="005F7090" w:rsidRDefault="006A7598" w:rsidP="00FF6001">
      <w:pPr>
        <w:pStyle w:val="a3"/>
        <w:widowControl/>
        <w:autoSpaceDE/>
        <w:jc w:val="center"/>
        <w:rPr>
          <w:b/>
        </w:rPr>
      </w:pPr>
      <w:r w:rsidRPr="005F7090">
        <w:rPr>
          <w:b/>
        </w:rPr>
        <w:t>8. СРОК ДЕЙСТВИЯ ДОГОВОРА</w:t>
      </w:r>
    </w:p>
    <w:p w:rsidR="00FF6001" w:rsidRPr="005F7090" w:rsidRDefault="00FF6001" w:rsidP="00FF6001">
      <w:pPr>
        <w:pStyle w:val="a3"/>
        <w:widowControl/>
        <w:autoSpaceDE/>
        <w:jc w:val="center"/>
        <w:rPr>
          <w:b/>
        </w:rPr>
      </w:pPr>
    </w:p>
    <w:p w:rsidR="008454AF" w:rsidRPr="005F7090" w:rsidRDefault="00E222A8" w:rsidP="00E222A8">
      <w:pPr>
        <w:pStyle w:val="a3"/>
        <w:widowControl/>
        <w:autoSpaceDE/>
        <w:ind w:firstLine="709"/>
      </w:pPr>
      <w:r w:rsidRPr="005F7090">
        <w:t>8.1. Договор вступает в силу</w:t>
      </w:r>
      <w:r w:rsidR="00D9351A" w:rsidRPr="005F7090">
        <w:t xml:space="preserve"> с мом</w:t>
      </w:r>
      <w:r w:rsidR="006837C2" w:rsidRPr="005F7090">
        <w:t>е</w:t>
      </w:r>
      <w:r w:rsidR="00D9351A" w:rsidRPr="005F7090">
        <w:t>нта его подписания, но не ранее подп</w:t>
      </w:r>
      <w:r w:rsidR="006837C2" w:rsidRPr="005F7090">
        <w:t>исания</w:t>
      </w:r>
      <w:r w:rsidR="00D9351A" w:rsidRPr="005F7090">
        <w:t xml:space="preserve"> дог</w:t>
      </w:r>
      <w:r w:rsidR="006837C2" w:rsidRPr="005F7090">
        <w:t>овора о технологическом присоединении</w:t>
      </w:r>
      <w:r w:rsidR="008454AF" w:rsidRPr="005F7090">
        <w:t xml:space="preserve">. </w:t>
      </w:r>
      <w:proofErr w:type="gramStart"/>
      <w:r w:rsidR="008454AF" w:rsidRPr="005F7090">
        <w:t>Обязательства Потребителя по оплате услуг по передаче электрической энергии возникают с момента подачи напряжения на электроустановки Потребителя на основании оформленных документов по технологическому присоединению</w:t>
      </w:r>
      <w:r w:rsidR="00A85590" w:rsidRPr="005F7090">
        <w:t xml:space="preserve">, но не ранее </w:t>
      </w:r>
      <w:r w:rsidR="00A4536B" w:rsidRPr="005F7090">
        <w:t xml:space="preserve">вступления в силу </w:t>
      </w:r>
      <w:r w:rsidR="007261AB" w:rsidRPr="005F7090">
        <w:t xml:space="preserve">договоров </w:t>
      </w:r>
      <w:r w:rsidR="00A85590" w:rsidRPr="005F7090">
        <w:t>на приобретение (покупку) электрической энергии</w:t>
      </w:r>
      <w:r w:rsidR="007261AB" w:rsidRPr="005F7090">
        <w:t>на розничном либо оптовом рынках электрической энергии</w:t>
      </w:r>
      <w:r w:rsidR="008454AF" w:rsidRPr="005F7090">
        <w:t>.</w:t>
      </w:r>
      <w:proofErr w:type="gramEnd"/>
    </w:p>
    <w:p w:rsidR="006A7598" w:rsidRPr="005F7090" w:rsidRDefault="006A7598" w:rsidP="001470D2">
      <w:pPr>
        <w:ind w:firstLine="709"/>
        <w:jc w:val="both"/>
        <w:rPr>
          <w:sz w:val="20"/>
          <w:szCs w:val="20"/>
        </w:rPr>
      </w:pPr>
      <w:r w:rsidRPr="005F7090">
        <w:rPr>
          <w:sz w:val="20"/>
          <w:szCs w:val="20"/>
        </w:rPr>
        <w:t xml:space="preserve">8.2. </w:t>
      </w:r>
      <w:proofErr w:type="gramStart"/>
      <w:r w:rsidRPr="005F7090">
        <w:rPr>
          <w:sz w:val="20"/>
          <w:szCs w:val="20"/>
        </w:rPr>
        <w:t>В целях подтверждения Потребителем даты вступления в силу договоров на приобретение (покупку) электрической энергии на розничном либо оптовом рынках электрической энергии последний обязан предоставить</w:t>
      </w:r>
      <w:r w:rsidR="00616E22" w:rsidRPr="005F7090">
        <w:rPr>
          <w:sz w:val="20"/>
          <w:szCs w:val="20"/>
        </w:rPr>
        <w:t xml:space="preserve"> по запросу Исполнителя </w:t>
      </w:r>
      <w:r w:rsidRPr="005F7090">
        <w:rPr>
          <w:sz w:val="20"/>
          <w:szCs w:val="20"/>
        </w:rPr>
        <w:t xml:space="preserve">заверенные печатью организации и подписью руководителя или нотариально заверенные копии </w:t>
      </w:r>
      <w:r w:rsidR="00FF6001" w:rsidRPr="005F7090">
        <w:rPr>
          <w:sz w:val="20"/>
          <w:szCs w:val="20"/>
        </w:rPr>
        <w:t xml:space="preserve">либо выписки заключенных в установленном порядке </w:t>
      </w:r>
      <w:r w:rsidRPr="005F7090">
        <w:rPr>
          <w:sz w:val="20"/>
          <w:szCs w:val="20"/>
        </w:rPr>
        <w:t>договоров</w:t>
      </w:r>
      <w:r w:rsidR="00E222A8" w:rsidRPr="005F7090">
        <w:rPr>
          <w:sz w:val="20"/>
          <w:szCs w:val="20"/>
        </w:rPr>
        <w:t>в отношении точек поставки</w:t>
      </w:r>
      <w:r w:rsidR="00EB2A38" w:rsidRPr="005F7090">
        <w:rPr>
          <w:sz w:val="20"/>
          <w:szCs w:val="20"/>
        </w:rPr>
        <w:t>, указанных в Приложении № 1</w:t>
      </w:r>
      <w:r w:rsidR="004F477F" w:rsidRPr="005F7090">
        <w:rPr>
          <w:sz w:val="20"/>
          <w:szCs w:val="20"/>
        </w:rPr>
        <w:t>.</w:t>
      </w:r>
      <w:proofErr w:type="gramEnd"/>
    </w:p>
    <w:p w:rsidR="00E222A8" w:rsidRPr="005F7090" w:rsidRDefault="00E222A8" w:rsidP="00E222A8">
      <w:pPr>
        <w:pStyle w:val="a3"/>
        <w:widowControl/>
        <w:autoSpaceDE/>
        <w:ind w:firstLine="709"/>
      </w:pPr>
      <w:r w:rsidRPr="005F7090">
        <w:t>8.</w:t>
      </w:r>
      <w:r w:rsidR="00C50FE9" w:rsidRPr="005F7090">
        <w:t>3</w:t>
      </w:r>
      <w:r w:rsidRPr="005F7090">
        <w:t xml:space="preserve">. </w:t>
      </w:r>
      <w:r w:rsidR="00F34899" w:rsidRPr="005F7090">
        <w:t>Потребитель</w:t>
      </w:r>
      <w:r w:rsidRPr="005F7090">
        <w:t xml:space="preserve"> при прекращении оказания услуг по передаче снимает показания приборов учета на момент прекращения и передает указанные данные Исполнителю.</w:t>
      </w:r>
    </w:p>
    <w:p w:rsidR="00E222A8" w:rsidRPr="005F7090" w:rsidRDefault="00E222A8" w:rsidP="00E222A8">
      <w:pPr>
        <w:pStyle w:val="a3"/>
        <w:widowControl/>
        <w:autoSpaceDE/>
        <w:ind w:firstLine="709"/>
      </w:pPr>
      <w:r w:rsidRPr="005F7090">
        <w:t>8.</w:t>
      </w:r>
      <w:r w:rsidR="00BB4747" w:rsidRPr="005F7090">
        <w:t>4</w:t>
      </w:r>
      <w:r w:rsidRPr="005F7090">
        <w:t xml:space="preserve">. Исполнитель вправе в одностороннем порядке отказаться от исполнения Договора в случае возникновения задолженности </w:t>
      </w:r>
      <w:r w:rsidR="00C50FE9" w:rsidRPr="005F7090">
        <w:t>Потребителя</w:t>
      </w:r>
      <w:r w:rsidRPr="005F7090">
        <w:t xml:space="preserve"> по оплате услуг по передаче электроэнергии за 2 и более расчетных периода. </w:t>
      </w:r>
    </w:p>
    <w:p w:rsidR="006A7598" w:rsidRPr="005F7090" w:rsidRDefault="00E222A8" w:rsidP="0088140A">
      <w:pPr>
        <w:pStyle w:val="a3"/>
        <w:widowControl/>
        <w:tabs>
          <w:tab w:val="left" w:pos="540"/>
        </w:tabs>
        <w:autoSpaceDE/>
        <w:ind w:firstLine="709"/>
      </w:pPr>
      <w:r w:rsidRPr="005F7090">
        <w:t>8.</w:t>
      </w:r>
      <w:r w:rsidR="00BB4747" w:rsidRPr="005F7090">
        <w:t>5</w:t>
      </w:r>
      <w:r w:rsidRPr="005F7090">
        <w:t xml:space="preserve">. Настоящий Договор действует </w:t>
      </w:r>
      <w:proofErr w:type="gramStart"/>
      <w:r w:rsidRPr="005F7090">
        <w:t>до</w:t>
      </w:r>
      <w:proofErr w:type="gramEnd"/>
      <w:r w:rsidR="005D6E53" w:rsidRPr="005F7090">
        <w:t>________________.</w:t>
      </w:r>
      <w:r w:rsidR="006A7598" w:rsidRPr="005F7090">
        <w:t xml:space="preserve"> </w:t>
      </w:r>
      <w:proofErr w:type="gramStart"/>
      <w:r w:rsidR="006A7598" w:rsidRPr="005F7090">
        <w:t>Договор</w:t>
      </w:r>
      <w:proofErr w:type="gramEnd"/>
      <w:r w:rsidR="006A7598" w:rsidRPr="005F7090">
        <w:t xml:space="preserve"> автоматически пролонгируется на следующий календарный год на тех же условиях, если за месяц до истечения срока его действия ни одна из Сторон не заявит о его прекращении или изменении, либо о заключении нового договора.</w:t>
      </w:r>
    </w:p>
    <w:p w:rsidR="006A7598" w:rsidRPr="005F7090" w:rsidRDefault="006A7598" w:rsidP="0070706F">
      <w:pPr>
        <w:pStyle w:val="a3"/>
        <w:widowControl/>
        <w:autoSpaceDE/>
        <w:ind w:firstLine="709"/>
      </w:pPr>
      <w:r w:rsidRPr="005F7090">
        <w:t>8.</w:t>
      </w:r>
      <w:r w:rsidR="00BB4747" w:rsidRPr="005F7090">
        <w:t>6</w:t>
      </w:r>
      <w:r w:rsidRPr="005F7090">
        <w:t>.В случае вступления в силу нормативных актов, изменяющих основные положения функционирования розничных рынков и иные документы, регулирующие функционирование (ценообразование) оптового и розничных рынков, Стороны руководствуются вступившими в силу изменениями и оформляют дополнительное соглашение о внесении соответствующих изменений в Договор.</w:t>
      </w:r>
    </w:p>
    <w:p w:rsidR="006A7598" w:rsidRPr="005F7090" w:rsidRDefault="006A7598" w:rsidP="00600A21">
      <w:pPr>
        <w:pStyle w:val="a3"/>
        <w:widowControl/>
        <w:tabs>
          <w:tab w:val="left" w:pos="706"/>
        </w:tabs>
        <w:autoSpaceDE/>
        <w:jc w:val="left"/>
        <w:rPr>
          <w:b/>
        </w:rPr>
      </w:pPr>
    </w:p>
    <w:p w:rsidR="006A7598" w:rsidRPr="005F7090" w:rsidRDefault="006A7598" w:rsidP="00600A21">
      <w:pPr>
        <w:pStyle w:val="a3"/>
        <w:widowControl/>
        <w:autoSpaceDE/>
        <w:jc w:val="center"/>
        <w:rPr>
          <w:b/>
        </w:rPr>
      </w:pPr>
      <w:r w:rsidRPr="005F7090">
        <w:rPr>
          <w:b/>
        </w:rPr>
        <w:t>9. ЗАКЛЮЧИТЕЛЬНЫЕ ПОЛОЖЕНИЯ</w:t>
      </w:r>
    </w:p>
    <w:p w:rsidR="00B27D22" w:rsidRPr="005F7090" w:rsidRDefault="00B27D22" w:rsidP="00600A21">
      <w:pPr>
        <w:pStyle w:val="a3"/>
        <w:widowControl/>
        <w:autoSpaceDE/>
        <w:jc w:val="center"/>
        <w:rPr>
          <w:b/>
        </w:rPr>
      </w:pPr>
    </w:p>
    <w:p w:rsidR="006A7598" w:rsidRPr="005F7090" w:rsidRDefault="006A7598" w:rsidP="00EE63B1">
      <w:pPr>
        <w:pStyle w:val="a3"/>
        <w:widowControl/>
        <w:autoSpaceDE/>
        <w:ind w:firstLine="709"/>
      </w:pPr>
      <w:r w:rsidRPr="005F7090">
        <w:t xml:space="preserve">9.1. </w:t>
      </w:r>
      <w:proofErr w:type="gramStart"/>
      <w:r w:rsidRPr="005F7090"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трех лет после его окончания.</w:t>
      </w:r>
      <w:proofErr w:type="gramEnd"/>
    </w:p>
    <w:p w:rsidR="006A7598" w:rsidRPr="005F7090" w:rsidRDefault="006A7598">
      <w:pPr>
        <w:pStyle w:val="a3"/>
        <w:widowControl/>
        <w:autoSpaceDE/>
        <w:ind w:firstLine="709"/>
      </w:pPr>
      <w:r w:rsidRPr="005F7090">
        <w:t>9.2. При разрешении вопросов, не урегулированных Договором, Стороны учитывают взаимные интересы и руководствуются действующим законодательством.</w:t>
      </w:r>
    </w:p>
    <w:p w:rsidR="006A7598" w:rsidRPr="005F7090" w:rsidRDefault="006A7598">
      <w:pPr>
        <w:pStyle w:val="a3"/>
        <w:widowControl/>
        <w:autoSpaceDE/>
        <w:ind w:firstLine="709"/>
      </w:pPr>
      <w:r w:rsidRPr="005F7090">
        <w:t xml:space="preserve">9.3. 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</w:t>
      </w:r>
      <w:r w:rsidRPr="005F7090">
        <w:rPr>
          <w:color w:val="000000"/>
          <w:spacing w:val="5"/>
        </w:rPr>
        <w:t xml:space="preserve">рассмотрению и разрешению </w:t>
      </w:r>
      <w:r w:rsidRPr="005F7090">
        <w:rPr>
          <w:spacing w:val="5"/>
        </w:rPr>
        <w:t xml:space="preserve">в Арбитражном суде </w:t>
      </w:r>
      <w:proofErr w:type="gramStart"/>
      <w:r w:rsidRPr="005F7090">
        <w:rPr>
          <w:spacing w:val="5"/>
        </w:rPr>
        <w:t>г</w:t>
      </w:r>
      <w:proofErr w:type="gramEnd"/>
      <w:r w:rsidRPr="005F7090">
        <w:rPr>
          <w:spacing w:val="5"/>
        </w:rPr>
        <w:t xml:space="preserve">. </w:t>
      </w:r>
      <w:proofErr w:type="spellStart"/>
      <w:r w:rsidR="000E7CFC">
        <w:rPr>
          <w:spacing w:val="5"/>
        </w:rPr>
        <w:t>Екатерибург</w:t>
      </w:r>
      <w:proofErr w:type="spellEnd"/>
      <w:r w:rsidRPr="005F7090">
        <w:t>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9.4. Любые изменения и дополнения к Договору действительны только при условии заключения Дополнительного соглашения и подписания обеими Сторонами.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9.5. Стороны обязаны письменно уведомлять друг друга об изменении формы собственности, банковских и почтовых реквизитов, смены руководителя и т.п. в срок не более 5 дней с момента изменения.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9.6.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6A7598" w:rsidRPr="005F7090" w:rsidRDefault="006A7598" w:rsidP="006A7598">
      <w:pPr>
        <w:pStyle w:val="a3"/>
        <w:widowControl/>
        <w:autoSpaceDE/>
        <w:ind w:firstLine="709"/>
      </w:pPr>
    </w:p>
    <w:p w:rsidR="00B27D22" w:rsidRPr="005F7090" w:rsidRDefault="006A7598" w:rsidP="00B27D22">
      <w:pPr>
        <w:pStyle w:val="a3"/>
        <w:widowControl/>
        <w:autoSpaceDE/>
        <w:spacing w:before="120" w:after="120"/>
        <w:jc w:val="center"/>
        <w:rPr>
          <w:b/>
        </w:rPr>
      </w:pPr>
      <w:r w:rsidRPr="005F7090">
        <w:rPr>
          <w:b/>
        </w:rPr>
        <w:t>10. ПРИЛОЖЕНИЯ К ДОГОВОРУ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 xml:space="preserve">Все приложения, указанные в настоящем пункте, являются неотъемлемыми частями настоящего Договора. 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 xml:space="preserve">10.1. Приложение № 1 «Перечень точек </w:t>
      </w:r>
      <w:r w:rsidR="00E222A8" w:rsidRPr="005F7090">
        <w:t>поставки электроэнергии</w:t>
      </w:r>
      <w:r w:rsidRPr="005F7090">
        <w:t xml:space="preserve"> и мощности».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10.2. Приложение № 2 «Существенные условия договора по</w:t>
      </w:r>
      <w:r w:rsidR="00C50FE9" w:rsidRPr="005F7090">
        <w:t>каждой точке поставки</w:t>
      </w:r>
      <w:r w:rsidR="00295A9A" w:rsidRPr="005F7090">
        <w:t xml:space="preserve"> Потребителя</w:t>
      </w:r>
      <w:r w:rsidRPr="005F7090">
        <w:t>».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10.3. Приложение № 3 «Плановые объемы передачи электрической энергии и мощности Потребителю</w:t>
      </w:r>
      <w:r w:rsidR="00AE7185" w:rsidRPr="005F7090">
        <w:t xml:space="preserve"> на ____________20___ год</w:t>
      </w:r>
      <w:r w:rsidRPr="005F7090">
        <w:t>».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10.4. Приложение № 4 «Предельные значения коэффициента реактивной мощности для Потребителя».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10.5. Приложение № 5 «Регламент снятия показаний приборов учета и применения расчетных способов при определении объемов переданной электр</w:t>
      </w:r>
      <w:r w:rsidR="00D71E81" w:rsidRPr="005F7090">
        <w:t xml:space="preserve">ической </w:t>
      </w:r>
      <w:r w:rsidRPr="005F7090">
        <w:t>энергии (мощности)».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10.6. Приложение № 6 «Акт разграничения балансовой принадлежности</w:t>
      </w:r>
      <w:r w:rsidR="00AE7185" w:rsidRPr="005F7090">
        <w:t>»</w:t>
      </w:r>
      <w:r w:rsidRPr="005F7090">
        <w:t xml:space="preserve"> и</w:t>
      </w:r>
      <w:r w:rsidR="00AE7185" w:rsidRPr="005F7090">
        <w:t xml:space="preserve"> «Акт разграничения</w:t>
      </w:r>
      <w:r w:rsidRPr="005F7090">
        <w:t xml:space="preserve"> эксплуатационной ответственности».</w:t>
      </w:r>
    </w:p>
    <w:p w:rsidR="006A7598" w:rsidRPr="005F7090" w:rsidRDefault="006A7598" w:rsidP="006A7598">
      <w:pPr>
        <w:pStyle w:val="a3"/>
        <w:widowControl/>
        <w:autoSpaceDE/>
        <w:ind w:firstLine="709"/>
      </w:pPr>
      <w:r w:rsidRPr="005F7090">
        <w:t>10.7. Приложение № 7 «Порядок расчета стоимости услуг по передаче электрической энергии за расчетный период».</w:t>
      </w:r>
    </w:p>
    <w:p w:rsidR="006A7598" w:rsidRPr="005F7090" w:rsidRDefault="006A7598" w:rsidP="006A7598">
      <w:pPr>
        <w:pStyle w:val="a3"/>
        <w:widowControl/>
        <w:autoSpaceDE/>
        <w:jc w:val="center"/>
        <w:rPr>
          <w:b/>
        </w:rPr>
      </w:pPr>
    </w:p>
    <w:p w:rsidR="006A7598" w:rsidRPr="005F7090" w:rsidRDefault="006A7598" w:rsidP="006A7598">
      <w:pPr>
        <w:pStyle w:val="a3"/>
        <w:widowControl/>
        <w:autoSpaceDE/>
        <w:jc w:val="center"/>
        <w:rPr>
          <w:b/>
        </w:rPr>
      </w:pPr>
      <w:r w:rsidRPr="005F7090">
        <w:rPr>
          <w:b/>
        </w:rPr>
        <w:lastRenderedPageBreak/>
        <w:t>11. АДРЕСА И ПЛАТЕЖНЫЕ РЕКВИЗИТЫ СТОРОН</w:t>
      </w:r>
    </w:p>
    <w:p w:rsidR="00004430" w:rsidRPr="005F7090" w:rsidRDefault="00004430" w:rsidP="00600A21">
      <w:pPr>
        <w:spacing w:line="276" w:lineRule="auto"/>
        <w:ind w:right="359"/>
        <w:jc w:val="both"/>
        <w:rPr>
          <w:b/>
          <w:sz w:val="20"/>
          <w:szCs w:val="20"/>
        </w:rPr>
      </w:pPr>
    </w:p>
    <w:tbl>
      <w:tblPr>
        <w:tblStyle w:val="ac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8"/>
        <w:gridCol w:w="5578"/>
      </w:tblGrid>
      <w:tr w:rsidR="00004430" w:rsidRPr="005F7090" w:rsidTr="00FF6001">
        <w:tc>
          <w:tcPr>
            <w:tcW w:w="2518" w:type="pct"/>
          </w:tcPr>
          <w:p w:rsidR="00004430" w:rsidRPr="005F7090" w:rsidRDefault="00004430" w:rsidP="00FF6001">
            <w:pPr>
              <w:pStyle w:val="a3"/>
              <w:widowControl/>
              <w:autoSpaceDE/>
              <w:rPr>
                <w:b/>
              </w:rPr>
            </w:pPr>
            <w:r w:rsidRPr="005F7090">
              <w:rPr>
                <w:b/>
              </w:rPr>
              <w:t>Потребитель:</w:t>
            </w:r>
          </w:p>
          <w:p w:rsidR="00004430" w:rsidRPr="005F7090" w:rsidRDefault="00FF6001" w:rsidP="00004430">
            <w:pPr>
              <w:pStyle w:val="a3"/>
              <w:widowControl/>
              <w:autoSpaceDE/>
              <w:rPr>
                <w:b/>
              </w:rPr>
            </w:pPr>
            <w:r w:rsidRPr="005F7090">
              <w:rPr>
                <w:b/>
              </w:rPr>
              <w:t>______________________</w:t>
            </w:r>
          </w:p>
          <w:p w:rsidR="00004430" w:rsidRPr="005F7090" w:rsidRDefault="00004430" w:rsidP="00004430">
            <w:pPr>
              <w:pStyle w:val="a3"/>
              <w:widowControl/>
              <w:autoSpaceDE/>
              <w:rPr>
                <w:b/>
              </w:rPr>
            </w:pPr>
          </w:p>
          <w:p w:rsidR="00B27D22" w:rsidRPr="005F7090" w:rsidRDefault="00B27D22" w:rsidP="00004430">
            <w:pPr>
              <w:pStyle w:val="a3"/>
              <w:widowControl/>
              <w:autoSpaceDE/>
              <w:rPr>
                <w:b/>
              </w:rPr>
            </w:pPr>
          </w:p>
          <w:p w:rsidR="00004430" w:rsidRPr="005F7090" w:rsidRDefault="00004430" w:rsidP="00004430">
            <w:pPr>
              <w:spacing w:line="276" w:lineRule="auto"/>
              <w:ind w:right="-38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Юридический адрес: ______________________________________________________</w:t>
            </w:r>
          </w:p>
          <w:p w:rsidR="00004430" w:rsidRPr="005F7090" w:rsidRDefault="00004430" w:rsidP="00004430">
            <w:pPr>
              <w:spacing w:line="276" w:lineRule="auto"/>
              <w:ind w:right="104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Почтовый адрес: _____________________</w:t>
            </w:r>
          </w:p>
          <w:p w:rsidR="00004430" w:rsidRPr="005F7090" w:rsidRDefault="00004430" w:rsidP="00004430">
            <w:pPr>
              <w:spacing w:line="276" w:lineRule="auto"/>
              <w:ind w:right="104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____________________________________</w:t>
            </w:r>
          </w:p>
          <w:p w:rsidR="00004430" w:rsidRPr="005F7090" w:rsidRDefault="00004430" w:rsidP="00004430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ИНН _______________________________</w:t>
            </w:r>
          </w:p>
          <w:p w:rsidR="00004430" w:rsidRPr="005F7090" w:rsidRDefault="00FF6001" w:rsidP="00004430">
            <w:pPr>
              <w:spacing w:line="276" w:lineRule="auto"/>
              <w:ind w:right="106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БИК ___________________</w:t>
            </w:r>
            <w:r w:rsidR="00004430" w:rsidRPr="005F7090">
              <w:rPr>
                <w:sz w:val="20"/>
                <w:szCs w:val="20"/>
              </w:rPr>
              <w:t>___________</w:t>
            </w:r>
          </w:p>
          <w:p w:rsidR="00004430" w:rsidRPr="005F7090" w:rsidRDefault="00004430" w:rsidP="00004430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proofErr w:type="gramStart"/>
            <w:r w:rsidRPr="005F7090">
              <w:rPr>
                <w:sz w:val="20"/>
                <w:szCs w:val="20"/>
              </w:rPr>
              <w:t>Р</w:t>
            </w:r>
            <w:proofErr w:type="gramEnd"/>
            <w:r w:rsidRPr="005F7090">
              <w:rPr>
                <w:sz w:val="20"/>
                <w:szCs w:val="20"/>
              </w:rPr>
              <w:t>/</w:t>
            </w:r>
            <w:proofErr w:type="spellStart"/>
            <w:r w:rsidRPr="005F7090">
              <w:rPr>
                <w:sz w:val="20"/>
                <w:szCs w:val="20"/>
              </w:rPr>
              <w:t>сч</w:t>
            </w:r>
            <w:proofErr w:type="spellEnd"/>
            <w:r w:rsidRPr="005F7090">
              <w:rPr>
                <w:sz w:val="20"/>
                <w:szCs w:val="20"/>
              </w:rPr>
              <w:t>. _______________________________</w:t>
            </w:r>
          </w:p>
          <w:p w:rsidR="00004430" w:rsidRPr="005F7090" w:rsidRDefault="00004430" w:rsidP="00004430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____________________________________</w:t>
            </w:r>
          </w:p>
          <w:p w:rsidR="00004430" w:rsidRPr="005F7090" w:rsidRDefault="00004430" w:rsidP="0000443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F7090">
              <w:rPr>
                <w:sz w:val="20"/>
                <w:szCs w:val="20"/>
              </w:rPr>
              <w:t>Кор</w:t>
            </w:r>
            <w:proofErr w:type="spellEnd"/>
            <w:r w:rsidRPr="005F7090">
              <w:rPr>
                <w:sz w:val="20"/>
                <w:szCs w:val="20"/>
              </w:rPr>
              <w:t>/</w:t>
            </w:r>
            <w:proofErr w:type="spellStart"/>
            <w:r w:rsidRPr="005F7090">
              <w:rPr>
                <w:sz w:val="20"/>
                <w:szCs w:val="20"/>
              </w:rPr>
              <w:t>сч</w:t>
            </w:r>
            <w:proofErr w:type="spellEnd"/>
            <w:r w:rsidRPr="005F7090">
              <w:rPr>
                <w:sz w:val="20"/>
                <w:szCs w:val="20"/>
              </w:rPr>
              <w:t>. _____________________________</w:t>
            </w:r>
          </w:p>
          <w:p w:rsidR="00004430" w:rsidRPr="005F7090" w:rsidRDefault="00527748" w:rsidP="00004430">
            <w:pPr>
              <w:spacing w:line="276" w:lineRule="auto"/>
              <w:ind w:right="106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ОКТМО</w:t>
            </w:r>
            <w:r w:rsidR="00FF6001" w:rsidRPr="005F7090">
              <w:rPr>
                <w:sz w:val="20"/>
                <w:szCs w:val="20"/>
              </w:rPr>
              <w:t>____________________________</w:t>
            </w:r>
          </w:p>
          <w:p w:rsidR="00004430" w:rsidRPr="005F7090" w:rsidRDefault="00004430" w:rsidP="00004430">
            <w:pPr>
              <w:spacing w:line="276" w:lineRule="auto"/>
              <w:ind w:right="-109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ОКПО_______________________________</w:t>
            </w:r>
          </w:p>
          <w:p w:rsidR="00004430" w:rsidRPr="005F7090" w:rsidRDefault="00004430" w:rsidP="00004430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ОКВЭД _____________________________</w:t>
            </w:r>
          </w:p>
          <w:p w:rsidR="00004430" w:rsidRPr="005F7090" w:rsidRDefault="00004430" w:rsidP="00004430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КПП ________________________________</w:t>
            </w:r>
          </w:p>
          <w:p w:rsidR="00004430" w:rsidRPr="005F7090" w:rsidRDefault="00004430" w:rsidP="00FF6001">
            <w:pPr>
              <w:pStyle w:val="a3"/>
              <w:widowControl/>
              <w:autoSpaceDE/>
              <w:rPr>
                <w:b/>
              </w:rPr>
            </w:pPr>
            <w:r w:rsidRPr="005F7090">
              <w:t>тел._________________________________</w:t>
            </w:r>
          </w:p>
        </w:tc>
        <w:tc>
          <w:tcPr>
            <w:tcW w:w="2482" w:type="pct"/>
          </w:tcPr>
          <w:p w:rsidR="00004430" w:rsidRPr="005F7090" w:rsidRDefault="00004430" w:rsidP="00004430">
            <w:pPr>
              <w:spacing w:line="276" w:lineRule="auto"/>
              <w:ind w:right="359"/>
              <w:jc w:val="both"/>
              <w:rPr>
                <w:b/>
                <w:sz w:val="20"/>
                <w:szCs w:val="20"/>
              </w:rPr>
            </w:pPr>
            <w:r w:rsidRPr="005F7090">
              <w:rPr>
                <w:b/>
                <w:sz w:val="20"/>
                <w:szCs w:val="20"/>
              </w:rPr>
              <w:t>Исполнитель:</w:t>
            </w:r>
          </w:p>
          <w:p w:rsidR="000E7CFC" w:rsidRPr="005F7090" w:rsidRDefault="000E7CFC" w:rsidP="000E7CFC">
            <w:pPr>
              <w:pStyle w:val="a3"/>
              <w:widowControl/>
              <w:autoSpaceDE/>
              <w:rPr>
                <w:b/>
              </w:rPr>
            </w:pPr>
            <w:r w:rsidRPr="005F7090">
              <w:rPr>
                <w:b/>
              </w:rPr>
              <w:t>______________________</w:t>
            </w:r>
          </w:p>
          <w:p w:rsidR="000E7CFC" w:rsidRPr="005F7090" w:rsidRDefault="000E7CFC" w:rsidP="000E7CFC">
            <w:pPr>
              <w:pStyle w:val="a3"/>
              <w:widowControl/>
              <w:autoSpaceDE/>
              <w:rPr>
                <w:b/>
              </w:rPr>
            </w:pPr>
          </w:p>
          <w:p w:rsidR="000E7CFC" w:rsidRPr="005F7090" w:rsidRDefault="000E7CFC" w:rsidP="000E7CFC">
            <w:pPr>
              <w:pStyle w:val="a3"/>
              <w:widowControl/>
              <w:autoSpaceDE/>
              <w:rPr>
                <w:b/>
              </w:rPr>
            </w:pPr>
          </w:p>
          <w:p w:rsidR="000E7CFC" w:rsidRPr="005F7090" w:rsidRDefault="000E7CFC" w:rsidP="000E7CFC">
            <w:pPr>
              <w:spacing w:line="276" w:lineRule="auto"/>
              <w:ind w:right="-38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Юридический адрес: ______________________________________________________</w:t>
            </w:r>
          </w:p>
          <w:p w:rsidR="000E7CFC" w:rsidRPr="005F7090" w:rsidRDefault="000E7CFC" w:rsidP="000E7CFC">
            <w:pPr>
              <w:spacing w:line="276" w:lineRule="auto"/>
              <w:ind w:right="104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Почтовый адрес: _____________________</w:t>
            </w:r>
          </w:p>
          <w:p w:rsidR="000E7CFC" w:rsidRPr="005F7090" w:rsidRDefault="000E7CFC" w:rsidP="000E7CFC">
            <w:pPr>
              <w:spacing w:line="276" w:lineRule="auto"/>
              <w:ind w:right="104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____________________________________</w:t>
            </w:r>
          </w:p>
          <w:p w:rsidR="000E7CFC" w:rsidRPr="005F7090" w:rsidRDefault="000E7CFC" w:rsidP="000E7CFC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ИНН _______________________________</w:t>
            </w:r>
          </w:p>
          <w:p w:rsidR="000E7CFC" w:rsidRPr="005F7090" w:rsidRDefault="000E7CFC" w:rsidP="000E7CFC">
            <w:pPr>
              <w:spacing w:line="276" w:lineRule="auto"/>
              <w:ind w:right="106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БИК ______________________________</w:t>
            </w:r>
          </w:p>
          <w:p w:rsidR="000E7CFC" w:rsidRPr="005F7090" w:rsidRDefault="000E7CFC" w:rsidP="000E7CFC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proofErr w:type="gramStart"/>
            <w:r w:rsidRPr="005F7090">
              <w:rPr>
                <w:sz w:val="20"/>
                <w:szCs w:val="20"/>
              </w:rPr>
              <w:t>Р</w:t>
            </w:r>
            <w:proofErr w:type="gramEnd"/>
            <w:r w:rsidRPr="005F7090">
              <w:rPr>
                <w:sz w:val="20"/>
                <w:szCs w:val="20"/>
              </w:rPr>
              <w:t>/</w:t>
            </w:r>
            <w:proofErr w:type="spellStart"/>
            <w:r w:rsidRPr="005F7090">
              <w:rPr>
                <w:sz w:val="20"/>
                <w:szCs w:val="20"/>
              </w:rPr>
              <w:t>сч</w:t>
            </w:r>
            <w:proofErr w:type="spellEnd"/>
            <w:r w:rsidRPr="005F7090">
              <w:rPr>
                <w:sz w:val="20"/>
                <w:szCs w:val="20"/>
              </w:rPr>
              <w:t>. _______________________________</w:t>
            </w:r>
          </w:p>
          <w:p w:rsidR="000E7CFC" w:rsidRPr="005F7090" w:rsidRDefault="000E7CFC" w:rsidP="000E7CFC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____________________________________</w:t>
            </w:r>
          </w:p>
          <w:p w:rsidR="000E7CFC" w:rsidRPr="005F7090" w:rsidRDefault="000E7CFC" w:rsidP="000E7CF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F7090">
              <w:rPr>
                <w:sz w:val="20"/>
                <w:szCs w:val="20"/>
              </w:rPr>
              <w:t>Кор</w:t>
            </w:r>
            <w:proofErr w:type="spellEnd"/>
            <w:r w:rsidRPr="005F7090">
              <w:rPr>
                <w:sz w:val="20"/>
                <w:szCs w:val="20"/>
              </w:rPr>
              <w:t>/</w:t>
            </w:r>
            <w:proofErr w:type="spellStart"/>
            <w:r w:rsidRPr="005F7090">
              <w:rPr>
                <w:sz w:val="20"/>
                <w:szCs w:val="20"/>
              </w:rPr>
              <w:t>сч</w:t>
            </w:r>
            <w:proofErr w:type="spellEnd"/>
            <w:r w:rsidRPr="005F7090">
              <w:rPr>
                <w:sz w:val="20"/>
                <w:szCs w:val="20"/>
              </w:rPr>
              <w:t>. _____________________________</w:t>
            </w:r>
          </w:p>
          <w:p w:rsidR="000E7CFC" w:rsidRPr="005F7090" w:rsidRDefault="000E7CFC" w:rsidP="000E7CFC">
            <w:pPr>
              <w:spacing w:line="276" w:lineRule="auto"/>
              <w:ind w:right="106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ОКТМО____________________________</w:t>
            </w:r>
          </w:p>
          <w:p w:rsidR="000E7CFC" w:rsidRPr="005F7090" w:rsidRDefault="000E7CFC" w:rsidP="000E7CFC">
            <w:pPr>
              <w:spacing w:line="276" w:lineRule="auto"/>
              <w:ind w:right="-109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ОКПО_______________________________</w:t>
            </w:r>
          </w:p>
          <w:p w:rsidR="000E7CFC" w:rsidRPr="005F7090" w:rsidRDefault="000E7CFC" w:rsidP="000E7CFC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ОКВЭД _____________________________</w:t>
            </w:r>
          </w:p>
          <w:p w:rsidR="000E7CFC" w:rsidRPr="005F7090" w:rsidRDefault="000E7CFC" w:rsidP="000E7CFC">
            <w:pPr>
              <w:spacing w:line="276" w:lineRule="auto"/>
              <w:ind w:right="33"/>
              <w:jc w:val="both"/>
              <w:rPr>
                <w:sz w:val="20"/>
                <w:szCs w:val="20"/>
              </w:rPr>
            </w:pPr>
            <w:r w:rsidRPr="005F7090">
              <w:rPr>
                <w:sz w:val="20"/>
                <w:szCs w:val="20"/>
              </w:rPr>
              <w:t>КПП ________________________________</w:t>
            </w:r>
          </w:p>
          <w:p w:rsidR="00004430" w:rsidRPr="005F7090" w:rsidRDefault="000E7CFC" w:rsidP="000E7CFC">
            <w:pPr>
              <w:pStyle w:val="a3"/>
              <w:widowControl/>
              <w:autoSpaceDE/>
              <w:rPr>
                <w:b/>
              </w:rPr>
            </w:pPr>
            <w:r w:rsidRPr="005F7090">
              <w:t>тел._________________________________</w:t>
            </w:r>
          </w:p>
        </w:tc>
      </w:tr>
    </w:tbl>
    <w:p w:rsidR="00004430" w:rsidRPr="005F7090" w:rsidRDefault="00004430" w:rsidP="00FF6001">
      <w:pPr>
        <w:pStyle w:val="a3"/>
        <w:widowControl/>
        <w:autoSpaceDE/>
        <w:rPr>
          <w:b/>
        </w:rPr>
      </w:pPr>
    </w:p>
    <w:p w:rsidR="0070706F" w:rsidRPr="005F7090" w:rsidRDefault="0070706F" w:rsidP="00635DEA">
      <w:pPr>
        <w:pStyle w:val="a3"/>
        <w:widowControl/>
        <w:autoSpaceDE/>
        <w:rPr>
          <w:b/>
        </w:rPr>
      </w:pPr>
    </w:p>
    <w:p w:rsidR="0070706F" w:rsidRPr="005F7090" w:rsidRDefault="0070706F" w:rsidP="006A7598">
      <w:pPr>
        <w:pStyle w:val="a3"/>
        <w:widowControl/>
        <w:autoSpaceDE/>
        <w:jc w:val="center"/>
        <w:rPr>
          <w:b/>
        </w:rPr>
      </w:pPr>
      <w:bookmarkStart w:id="0" w:name="_GoBack"/>
      <w:bookmarkEnd w:id="0"/>
    </w:p>
    <w:p w:rsidR="00C83710" w:rsidRPr="005F7090" w:rsidRDefault="00C83710" w:rsidP="00635DEA">
      <w:pPr>
        <w:tabs>
          <w:tab w:val="left" w:pos="6379"/>
        </w:tabs>
        <w:rPr>
          <w:sz w:val="20"/>
          <w:szCs w:val="20"/>
        </w:rPr>
      </w:pPr>
    </w:p>
    <w:p w:rsidR="00AE7185" w:rsidRPr="005F7090" w:rsidRDefault="006A7598" w:rsidP="006A7598">
      <w:pPr>
        <w:rPr>
          <w:b/>
          <w:sz w:val="20"/>
          <w:szCs w:val="20"/>
        </w:rPr>
      </w:pPr>
      <w:r w:rsidRPr="005F7090">
        <w:rPr>
          <w:b/>
          <w:sz w:val="20"/>
          <w:szCs w:val="20"/>
        </w:rPr>
        <w:t>ПОТРЕБИТЕЛЬ:                                                                   ИСПОЛНИТЕЛЬ:</w:t>
      </w:r>
    </w:p>
    <w:p w:rsidR="006A7598" w:rsidRPr="005F7090" w:rsidRDefault="00FF6001" w:rsidP="006A7598">
      <w:pPr>
        <w:rPr>
          <w:sz w:val="20"/>
          <w:szCs w:val="20"/>
        </w:rPr>
      </w:pPr>
      <w:r w:rsidRPr="005F7090">
        <w:rPr>
          <w:b/>
          <w:sz w:val="20"/>
          <w:szCs w:val="20"/>
        </w:rPr>
        <w:t>_______________</w:t>
      </w:r>
      <w:r w:rsidR="00AE7185" w:rsidRPr="005F7090">
        <w:rPr>
          <w:b/>
          <w:sz w:val="20"/>
          <w:szCs w:val="20"/>
        </w:rPr>
        <w:t xml:space="preserve">                                                              </w:t>
      </w:r>
      <w:r w:rsidR="000E7CFC">
        <w:rPr>
          <w:b/>
          <w:sz w:val="20"/>
          <w:szCs w:val="20"/>
        </w:rPr>
        <w:tab/>
      </w:r>
      <w:r w:rsidR="000E7CFC" w:rsidRPr="005F7090">
        <w:rPr>
          <w:b/>
          <w:sz w:val="20"/>
          <w:szCs w:val="20"/>
        </w:rPr>
        <w:t xml:space="preserve">_______________  </w:t>
      </w:r>
    </w:p>
    <w:p w:rsidR="00AE7185" w:rsidRPr="005F7090" w:rsidRDefault="00635DEA" w:rsidP="006A7598">
      <w:pPr>
        <w:rPr>
          <w:sz w:val="20"/>
          <w:szCs w:val="20"/>
        </w:rPr>
      </w:pPr>
      <w:r w:rsidRPr="005F7090">
        <w:rPr>
          <w:sz w:val="20"/>
          <w:szCs w:val="20"/>
        </w:rPr>
        <w:t xml:space="preserve">___________________________                                           </w:t>
      </w:r>
      <w:r w:rsidR="000E7CFC" w:rsidRPr="005F7090">
        <w:rPr>
          <w:sz w:val="20"/>
          <w:szCs w:val="20"/>
        </w:rPr>
        <w:t xml:space="preserve">___________________________   </w:t>
      </w:r>
      <w:r w:rsidRPr="005F7090">
        <w:rPr>
          <w:sz w:val="20"/>
          <w:szCs w:val="20"/>
        </w:rPr>
        <w:t xml:space="preserve">  </w:t>
      </w:r>
    </w:p>
    <w:p w:rsidR="00635DEA" w:rsidRPr="005F7090" w:rsidRDefault="00635DEA" w:rsidP="006A7598">
      <w:pPr>
        <w:rPr>
          <w:sz w:val="20"/>
          <w:szCs w:val="20"/>
        </w:rPr>
      </w:pPr>
    </w:p>
    <w:p w:rsidR="00635DEA" w:rsidRPr="005F7090" w:rsidRDefault="00635DEA" w:rsidP="006A7598">
      <w:pPr>
        <w:rPr>
          <w:sz w:val="20"/>
          <w:szCs w:val="20"/>
        </w:rPr>
      </w:pPr>
    </w:p>
    <w:p w:rsidR="00635DEA" w:rsidRPr="005F7090" w:rsidRDefault="00635DEA" w:rsidP="006A7598">
      <w:pPr>
        <w:rPr>
          <w:sz w:val="20"/>
          <w:szCs w:val="20"/>
        </w:rPr>
      </w:pPr>
    </w:p>
    <w:p w:rsidR="006A7598" w:rsidRPr="005F7090" w:rsidRDefault="006A7598" w:rsidP="006A7598">
      <w:pPr>
        <w:rPr>
          <w:sz w:val="20"/>
          <w:szCs w:val="20"/>
        </w:rPr>
      </w:pPr>
      <w:r w:rsidRPr="005F7090">
        <w:rPr>
          <w:sz w:val="20"/>
          <w:szCs w:val="20"/>
        </w:rPr>
        <w:t xml:space="preserve">______________ / ____________                                        ______________ </w:t>
      </w:r>
      <w:r w:rsidR="00AE7185" w:rsidRPr="005F7090">
        <w:rPr>
          <w:sz w:val="20"/>
          <w:szCs w:val="20"/>
        </w:rPr>
        <w:t>/</w:t>
      </w:r>
      <w:r w:rsidR="000E7CFC">
        <w:rPr>
          <w:sz w:val="20"/>
          <w:szCs w:val="20"/>
        </w:rPr>
        <w:t xml:space="preserve">     </w:t>
      </w:r>
      <w:r w:rsidR="000E7CFC">
        <w:rPr>
          <w:sz w:val="20"/>
          <w:szCs w:val="20"/>
          <w:u w:val="single"/>
        </w:rPr>
        <w:t>/</w:t>
      </w:r>
    </w:p>
    <w:p w:rsidR="006A7598" w:rsidRPr="005F7090" w:rsidRDefault="006A7598" w:rsidP="006A7598">
      <w:pPr>
        <w:rPr>
          <w:sz w:val="20"/>
          <w:szCs w:val="20"/>
        </w:rPr>
      </w:pPr>
    </w:p>
    <w:p w:rsidR="006A7598" w:rsidRPr="005F7090" w:rsidRDefault="006A7598" w:rsidP="006A7598">
      <w:pPr>
        <w:rPr>
          <w:sz w:val="20"/>
          <w:szCs w:val="20"/>
        </w:rPr>
      </w:pPr>
      <w:r w:rsidRPr="005F7090">
        <w:rPr>
          <w:sz w:val="20"/>
          <w:szCs w:val="20"/>
        </w:rPr>
        <w:t>«____» ______________ 20 __ г.                                        «____» ______________ 20</w:t>
      </w:r>
      <w:r w:rsidR="00AE7185" w:rsidRPr="005F7090">
        <w:rPr>
          <w:sz w:val="20"/>
          <w:szCs w:val="20"/>
        </w:rPr>
        <w:t>___</w:t>
      </w:r>
      <w:r w:rsidRPr="005F7090">
        <w:rPr>
          <w:sz w:val="20"/>
          <w:szCs w:val="20"/>
        </w:rPr>
        <w:t xml:space="preserve"> г.</w:t>
      </w:r>
    </w:p>
    <w:p w:rsidR="006A7598" w:rsidRPr="005F7090" w:rsidRDefault="006A7598" w:rsidP="006A7598">
      <w:pPr>
        <w:rPr>
          <w:sz w:val="20"/>
          <w:szCs w:val="20"/>
        </w:rPr>
      </w:pPr>
    </w:p>
    <w:p w:rsidR="005C3A13" w:rsidRPr="005F7090" w:rsidRDefault="006A7598">
      <w:pPr>
        <w:rPr>
          <w:sz w:val="20"/>
          <w:szCs w:val="20"/>
        </w:rPr>
      </w:pPr>
      <w:r w:rsidRPr="005F7090">
        <w:rPr>
          <w:sz w:val="20"/>
          <w:szCs w:val="20"/>
        </w:rPr>
        <w:t xml:space="preserve">                       М.П.                                                                                      М.П.</w:t>
      </w:r>
    </w:p>
    <w:sectPr w:rsidR="005C3A13" w:rsidRPr="005F7090" w:rsidSect="004E4E1A">
      <w:footerReference w:type="default" r:id="rId9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67" w:rsidRDefault="00A50667" w:rsidP="001470D2">
      <w:r>
        <w:separator/>
      </w:r>
    </w:p>
    <w:p w:rsidR="00193ED4" w:rsidRDefault="00193ED4"/>
  </w:endnote>
  <w:endnote w:type="continuationSeparator" w:id="1">
    <w:p w:rsidR="00A50667" w:rsidRDefault="00A50667" w:rsidP="001470D2">
      <w:r>
        <w:continuationSeparator/>
      </w:r>
    </w:p>
    <w:p w:rsidR="00193ED4" w:rsidRDefault="00193ED4"/>
  </w:endnote>
  <w:endnote w:type="continuationNotice" w:id="2">
    <w:p w:rsidR="00A50667" w:rsidRDefault="00A50667"/>
    <w:p w:rsidR="00193ED4" w:rsidRDefault="00193E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563202"/>
      <w:docPartObj>
        <w:docPartGallery w:val="Page Numbers (Bottom of Page)"/>
        <w:docPartUnique/>
      </w:docPartObj>
    </w:sdtPr>
    <w:sdtContent>
      <w:p w:rsidR="001470D2" w:rsidRDefault="00820900">
        <w:pPr>
          <w:pStyle w:val="aa"/>
          <w:jc w:val="right"/>
        </w:pPr>
        <w:r>
          <w:fldChar w:fldCharType="begin"/>
        </w:r>
        <w:r w:rsidR="001470D2">
          <w:instrText>PAGE   \* MERGEFORMAT</w:instrText>
        </w:r>
        <w:r>
          <w:fldChar w:fldCharType="separate"/>
        </w:r>
        <w:r w:rsidR="00F86D1E">
          <w:rPr>
            <w:noProof/>
          </w:rPr>
          <w:t>3</w:t>
        </w:r>
        <w:r>
          <w:fldChar w:fldCharType="end"/>
        </w:r>
      </w:p>
    </w:sdtContent>
  </w:sdt>
  <w:p w:rsidR="00193ED4" w:rsidRDefault="00193E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67" w:rsidRDefault="00A50667" w:rsidP="001470D2">
      <w:r>
        <w:separator/>
      </w:r>
    </w:p>
    <w:p w:rsidR="00193ED4" w:rsidRDefault="00193ED4"/>
  </w:footnote>
  <w:footnote w:type="continuationSeparator" w:id="1">
    <w:p w:rsidR="00A50667" w:rsidRDefault="00A50667" w:rsidP="001470D2">
      <w:r>
        <w:continuationSeparator/>
      </w:r>
    </w:p>
    <w:p w:rsidR="00193ED4" w:rsidRDefault="00193ED4"/>
  </w:footnote>
  <w:footnote w:type="continuationNotice" w:id="2">
    <w:p w:rsidR="00A50667" w:rsidRDefault="00A50667"/>
    <w:p w:rsidR="00193ED4" w:rsidRDefault="00193E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6AC26F05"/>
    <w:multiLevelType w:val="hybridMultilevel"/>
    <w:tmpl w:val="2D46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A7598"/>
    <w:rsid w:val="00000031"/>
    <w:rsid w:val="0000391B"/>
    <w:rsid w:val="00003C4C"/>
    <w:rsid w:val="00004430"/>
    <w:rsid w:val="000079B6"/>
    <w:rsid w:val="000103FB"/>
    <w:rsid w:val="00010495"/>
    <w:rsid w:val="00010728"/>
    <w:rsid w:val="000146A2"/>
    <w:rsid w:val="00014E76"/>
    <w:rsid w:val="000165EB"/>
    <w:rsid w:val="00017BCC"/>
    <w:rsid w:val="000218B8"/>
    <w:rsid w:val="0002244B"/>
    <w:rsid w:val="000236F5"/>
    <w:rsid w:val="00023B1A"/>
    <w:rsid w:val="0002503A"/>
    <w:rsid w:val="0002546D"/>
    <w:rsid w:val="00025B26"/>
    <w:rsid w:val="0003006B"/>
    <w:rsid w:val="000317AB"/>
    <w:rsid w:val="00031E2D"/>
    <w:rsid w:val="00032D32"/>
    <w:rsid w:val="000352C5"/>
    <w:rsid w:val="00035969"/>
    <w:rsid w:val="00035DEB"/>
    <w:rsid w:val="00036019"/>
    <w:rsid w:val="00036ED6"/>
    <w:rsid w:val="0004303C"/>
    <w:rsid w:val="000449D3"/>
    <w:rsid w:val="00044D7D"/>
    <w:rsid w:val="0004563C"/>
    <w:rsid w:val="0005181C"/>
    <w:rsid w:val="00052638"/>
    <w:rsid w:val="00053B64"/>
    <w:rsid w:val="00053EF8"/>
    <w:rsid w:val="00054B5E"/>
    <w:rsid w:val="0005509F"/>
    <w:rsid w:val="0005701C"/>
    <w:rsid w:val="00061294"/>
    <w:rsid w:val="00061422"/>
    <w:rsid w:val="00061AF2"/>
    <w:rsid w:val="00064A0D"/>
    <w:rsid w:val="000716D7"/>
    <w:rsid w:val="000738E4"/>
    <w:rsid w:val="000748B3"/>
    <w:rsid w:val="00075995"/>
    <w:rsid w:val="00076BB3"/>
    <w:rsid w:val="00077572"/>
    <w:rsid w:val="00080A30"/>
    <w:rsid w:val="00080D4B"/>
    <w:rsid w:val="00082099"/>
    <w:rsid w:val="00082A8B"/>
    <w:rsid w:val="00082ADA"/>
    <w:rsid w:val="000830E2"/>
    <w:rsid w:val="00084EA0"/>
    <w:rsid w:val="00090721"/>
    <w:rsid w:val="00090772"/>
    <w:rsid w:val="00091907"/>
    <w:rsid w:val="0009202C"/>
    <w:rsid w:val="0009216E"/>
    <w:rsid w:val="00093AE8"/>
    <w:rsid w:val="00093EDF"/>
    <w:rsid w:val="00094DA4"/>
    <w:rsid w:val="000958C0"/>
    <w:rsid w:val="000A1770"/>
    <w:rsid w:val="000A1D6D"/>
    <w:rsid w:val="000A4C5A"/>
    <w:rsid w:val="000A61D6"/>
    <w:rsid w:val="000A6745"/>
    <w:rsid w:val="000B0114"/>
    <w:rsid w:val="000B0144"/>
    <w:rsid w:val="000B2214"/>
    <w:rsid w:val="000B4067"/>
    <w:rsid w:val="000B485D"/>
    <w:rsid w:val="000C24B5"/>
    <w:rsid w:val="000C2978"/>
    <w:rsid w:val="000C2A5E"/>
    <w:rsid w:val="000C49D1"/>
    <w:rsid w:val="000C505F"/>
    <w:rsid w:val="000C5683"/>
    <w:rsid w:val="000C6F3B"/>
    <w:rsid w:val="000C738E"/>
    <w:rsid w:val="000D2288"/>
    <w:rsid w:val="000D27E9"/>
    <w:rsid w:val="000D7047"/>
    <w:rsid w:val="000D72F9"/>
    <w:rsid w:val="000D794E"/>
    <w:rsid w:val="000E10EA"/>
    <w:rsid w:val="000E1D9A"/>
    <w:rsid w:val="000E21A9"/>
    <w:rsid w:val="000E3B56"/>
    <w:rsid w:val="000E4CCF"/>
    <w:rsid w:val="000E7CFC"/>
    <w:rsid w:val="000F2FB8"/>
    <w:rsid w:val="000F492E"/>
    <w:rsid w:val="000F4A26"/>
    <w:rsid w:val="000F4BDC"/>
    <w:rsid w:val="000F5065"/>
    <w:rsid w:val="000F56F9"/>
    <w:rsid w:val="000F5D94"/>
    <w:rsid w:val="00100846"/>
    <w:rsid w:val="00101864"/>
    <w:rsid w:val="00102534"/>
    <w:rsid w:val="00104FD9"/>
    <w:rsid w:val="00107554"/>
    <w:rsid w:val="00110275"/>
    <w:rsid w:val="00110EB0"/>
    <w:rsid w:val="0011390D"/>
    <w:rsid w:val="001161D0"/>
    <w:rsid w:val="00117C0C"/>
    <w:rsid w:val="0012080C"/>
    <w:rsid w:val="00120B1A"/>
    <w:rsid w:val="00121658"/>
    <w:rsid w:val="00124A2E"/>
    <w:rsid w:val="0013072D"/>
    <w:rsid w:val="00132DB8"/>
    <w:rsid w:val="00132F62"/>
    <w:rsid w:val="00136613"/>
    <w:rsid w:val="0013681F"/>
    <w:rsid w:val="001373CD"/>
    <w:rsid w:val="00137638"/>
    <w:rsid w:val="0014296A"/>
    <w:rsid w:val="0014397C"/>
    <w:rsid w:val="00144564"/>
    <w:rsid w:val="001453AC"/>
    <w:rsid w:val="00145E21"/>
    <w:rsid w:val="00146205"/>
    <w:rsid w:val="001470D2"/>
    <w:rsid w:val="00150B2C"/>
    <w:rsid w:val="00150D35"/>
    <w:rsid w:val="00151FC0"/>
    <w:rsid w:val="00155438"/>
    <w:rsid w:val="0015570E"/>
    <w:rsid w:val="00155BF7"/>
    <w:rsid w:val="00155C24"/>
    <w:rsid w:val="00156C80"/>
    <w:rsid w:val="00157862"/>
    <w:rsid w:val="0016211F"/>
    <w:rsid w:val="00162BCA"/>
    <w:rsid w:val="00162F92"/>
    <w:rsid w:val="0016762A"/>
    <w:rsid w:val="00167A7C"/>
    <w:rsid w:val="00167EE7"/>
    <w:rsid w:val="00170743"/>
    <w:rsid w:val="001717B2"/>
    <w:rsid w:val="001728E9"/>
    <w:rsid w:val="00175052"/>
    <w:rsid w:val="0017532C"/>
    <w:rsid w:val="00175F9D"/>
    <w:rsid w:val="00176AA1"/>
    <w:rsid w:val="00176D42"/>
    <w:rsid w:val="00177ABF"/>
    <w:rsid w:val="00177BAB"/>
    <w:rsid w:val="0018268B"/>
    <w:rsid w:val="001839C8"/>
    <w:rsid w:val="00184E09"/>
    <w:rsid w:val="001855ED"/>
    <w:rsid w:val="00186BEF"/>
    <w:rsid w:val="00191740"/>
    <w:rsid w:val="001937B8"/>
    <w:rsid w:val="00193ED4"/>
    <w:rsid w:val="00197E07"/>
    <w:rsid w:val="001A0ACE"/>
    <w:rsid w:val="001A13AA"/>
    <w:rsid w:val="001A1C85"/>
    <w:rsid w:val="001A2A38"/>
    <w:rsid w:val="001A3A04"/>
    <w:rsid w:val="001A3F9B"/>
    <w:rsid w:val="001A43F8"/>
    <w:rsid w:val="001A4D96"/>
    <w:rsid w:val="001A56D6"/>
    <w:rsid w:val="001A5F6C"/>
    <w:rsid w:val="001A62FD"/>
    <w:rsid w:val="001A749D"/>
    <w:rsid w:val="001A7996"/>
    <w:rsid w:val="001B0DFE"/>
    <w:rsid w:val="001B1FB1"/>
    <w:rsid w:val="001B23C7"/>
    <w:rsid w:val="001B401B"/>
    <w:rsid w:val="001B4A95"/>
    <w:rsid w:val="001B6CB2"/>
    <w:rsid w:val="001C1A0F"/>
    <w:rsid w:val="001C2CB1"/>
    <w:rsid w:val="001C2CEA"/>
    <w:rsid w:val="001C4B17"/>
    <w:rsid w:val="001C4F81"/>
    <w:rsid w:val="001C531D"/>
    <w:rsid w:val="001D04B9"/>
    <w:rsid w:val="001D0C37"/>
    <w:rsid w:val="001D125B"/>
    <w:rsid w:val="001D29D7"/>
    <w:rsid w:val="001D337D"/>
    <w:rsid w:val="001D3610"/>
    <w:rsid w:val="001D4EC6"/>
    <w:rsid w:val="001E122C"/>
    <w:rsid w:val="001E1B9D"/>
    <w:rsid w:val="001E3EA3"/>
    <w:rsid w:val="001E4953"/>
    <w:rsid w:val="001E4EE4"/>
    <w:rsid w:val="001E5F7C"/>
    <w:rsid w:val="001E65C1"/>
    <w:rsid w:val="001F06CF"/>
    <w:rsid w:val="001F1E4D"/>
    <w:rsid w:val="001F434B"/>
    <w:rsid w:val="001F5ACE"/>
    <w:rsid w:val="001F7B60"/>
    <w:rsid w:val="00201143"/>
    <w:rsid w:val="00201936"/>
    <w:rsid w:val="00203B3A"/>
    <w:rsid w:val="00203E4A"/>
    <w:rsid w:val="00204656"/>
    <w:rsid w:val="002056B7"/>
    <w:rsid w:val="00206E32"/>
    <w:rsid w:val="00206FF3"/>
    <w:rsid w:val="00207630"/>
    <w:rsid w:val="0021569D"/>
    <w:rsid w:val="0021659D"/>
    <w:rsid w:val="00222A74"/>
    <w:rsid w:val="00223AF2"/>
    <w:rsid w:val="00224611"/>
    <w:rsid w:val="0022646F"/>
    <w:rsid w:val="00226765"/>
    <w:rsid w:val="002277C6"/>
    <w:rsid w:val="00227F8D"/>
    <w:rsid w:val="0023051F"/>
    <w:rsid w:val="00233777"/>
    <w:rsid w:val="00234F99"/>
    <w:rsid w:val="0023505A"/>
    <w:rsid w:val="002375FB"/>
    <w:rsid w:val="002401CC"/>
    <w:rsid w:val="002428A5"/>
    <w:rsid w:val="0024328E"/>
    <w:rsid w:val="00243EA7"/>
    <w:rsid w:val="00245CD0"/>
    <w:rsid w:val="00246788"/>
    <w:rsid w:val="0024693D"/>
    <w:rsid w:val="0025231B"/>
    <w:rsid w:val="0025273C"/>
    <w:rsid w:val="0025443F"/>
    <w:rsid w:val="00254B23"/>
    <w:rsid w:val="00254C9B"/>
    <w:rsid w:val="002557A9"/>
    <w:rsid w:val="0025688B"/>
    <w:rsid w:val="00261A47"/>
    <w:rsid w:val="002626CE"/>
    <w:rsid w:val="0026488A"/>
    <w:rsid w:val="00265476"/>
    <w:rsid w:val="00267013"/>
    <w:rsid w:val="00270CF9"/>
    <w:rsid w:val="002713F7"/>
    <w:rsid w:val="0027293E"/>
    <w:rsid w:val="0027370D"/>
    <w:rsid w:val="00273A0D"/>
    <w:rsid w:val="002749E2"/>
    <w:rsid w:val="00274AA0"/>
    <w:rsid w:val="00274C0B"/>
    <w:rsid w:val="0028044D"/>
    <w:rsid w:val="00282182"/>
    <w:rsid w:val="00283144"/>
    <w:rsid w:val="00283B1B"/>
    <w:rsid w:val="00283EE4"/>
    <w:rsid w:val="002843BE"/>
    <w:rsid w:val="002867BD"/>
    <w:rsid w:val="00287417"/>
    <w:rsid w:val="002874DA"/>
    <w:rsid w:val="00290177"/>
    <w:rsid w:val="00290524"/>
    <w:rsid w:val="0029147D"/>
    <w:rsid w:val="002920BB"/>
    <w:rsid w:val="00292726"/>
    <w:rsid w:val="00293ADB"/>
    <w:rsid w:val="00294110"/>
    <w:rsid w:val="00295A4A"/>
    <w:rsid w:val="00295A9A"/>
    <w:rsid w:val="00295DF4"/>
    <w:rsid w:val="0029603E"/>
    <w:rsid w:val="0029650E"/>
    <w:rsid w:val="00297DF9"/>
    <w:rsid w:val="002A029A"/>
    <w:rsid w:val="002A250C"/>
    <w:rsid w:val="002A2934"/>
    <w:rsid w:val="002A3225"/>
    <w:rsid w:val="002A5F31"/>
    <w:rsid w:val="002B062E"/>
    <w:rsid w:val="002B1DC4"/>
    <w:rsid w:val="002B2760"/>
    <w:rsid w:val="002B2ECE"/>
    <w:rsid w:val="002B65D9"/>
    <w:rsid w:val="002C238E"/>
    <w:rsid w:val="002C7039"/>
    <w:rsid w:val="002C7104"/>
    <w:rsid w:val="002C7A0A"/>
    <w:rsid w:val="002C7C9F"/>
    <w:rsid w:val="002D1B17"/>
    <w:rsid w:val="002D2141"/>
    <w:rsid w:val="002D2B5F"/>
    <w:rsid w:val="002D472C"/>
    <w:rsid w:val="002D54BB"/>
    <w:rsid w:val="002D5505"/>
    <w:rsid w:val="002D657E"/>
    <w:rsid w:val="002D7353"/>
    <w:rsid w:val="002E4A85"/>
    <w:rsid w:val="002E52D8"/>
    <w:rsid w:val="002E5CDF"/>
    <w:rsid w:val="002E6C78"/>
    <w:rsid w:val="002E79E1"/>
    <w:rsid w:val="002F0072"/>
    <w:rsid w:val="002F0454"/>
    <w:rsid w:val="002F1C83"/>
    <w:rsid w:val="002F2543"/>
    <w:rsid w:val="002F42C8"/>
    <w:rsid w:val="002F5D05"/>
    <w:rsid w:val="003001DC"/>
    <w:rsid w:val="00300C77"/>
    <w:rsid w:val="0030129D"/>
    <w:rsid w:val="00303166"/>
    <w:rsid w:val="00306656"/>
    <w:rsid w:val="00306BF9"/>
    <w:rsid w:val="00307413"/>
    <w:rsid w:val="00310488"/>
    <w:rsid w:val="003109EC"/>
    <w:rsid w:val="003117D0"/>
    <w:rsid w:val="00313772"/>
    <w:rsid w:val="0031386D"/>
    <w:rsid w:val="00313A44"/>
    <w:rsid w:val="0031442C"/>
    <w:rsid w:val="003165D4"/>
    <w:rsid w:val="00316FEC"/>
    <w:rsid w:val="00321588"/>
    <w:rsid w:val="00326203"/>
    <w:rsid w:val="0032762C"/>
    <w:rsid w:val="00327E0D"/>
    <w:rsid w:val="00327E83"/>
    <w:rsid w:val="00333257"/>
    <w:rsid w:val="00334D12"/>
    <w:rsid w:val="00340393"/>
    <w:rsid w:val="00344C30"/>
    <w:rsid w:val="003452B4"/>
    <w:rsid w:val="003455EC"/>
    <w:rsid w:val="0034689E"/>
    <w:rsid w:val="00346CE0"/>
    <w:rsid w:val="00347D8D"/>
    <w:rsid w:val="00350E6C"/>
    <w:rsid w:val="00351F82"/>
    <w:rsid w:val="00352BA0"/>
    <w:rsid w:val="00352DC8"/>
    <w:rsid w:val="00354A68"/>
    <w:rsid w:val="003563F4"/>
    <w:rsid w:val="0035658B"/>
    <w:rsid w:val="00357576"/>
    <w:rsid w:val="00357F1C"/>
    <w:rsid w:val="00361554"/>
    <w:rsid w:val="00362973"/>
    <w:rsid w:val="003664B0"/>
    <w:rsid w:val="00366AA2"/>
    <w:rsid w:val="003673E1"/>
    <w:rsid w:val="00370629"/>
    <w:rsid w:val="003720E5"/>
    <w:rsid w:val="003727D4"/>
    <w:rsid w:val="003744F1"/>
    <w:rsid w:val="00374C52"/>
    <w:rsid w:val="00374D2B"/>
    <w:rsid w:val="00377113"/>
    <w:rsid w:val="00382439"/>
    <w:rsid w:val="00384A67"/>
    <w:rsid w:val="003856CA"/>
    <w:rsid w:val="00385B68"/>
    <w:rsid w:val="003873B4"/>
    <w:rsid w:val="00387B35"/>
    <w:rsid w:val="003927ED"/>
    <w:rsid w:val="00395F39"/>
    <w:rsid w:val="00396112"/>
    <w:rsid w:val="003A108B"/>
    <w:rsid w:val="003A1278"/>
    <w:rsid w:val="003A129B"/>
    <w:rsid w:val="003A1C0A"/>
    <w:rsid w:val="003A24D2"/>
    <w:rsid w:val="003A6BC5"/>
    <w:rsid w:val="003A6BF7"/>
    <w:rsid w:val="003A6FA6"/>
    <w:rsid w:val="003A71B4"/>
    <w:rsid w:val="003A7736"/>
    <w:rsid w:val="003A7A39"/>
    <w:rsid w:val="003B0EF3"/>
    <w:rsid w:val="003B36B4"/>
    <w:rsid w:val="003B3FA5"/>
    <w:rsid w:val="003B4367"/>
    <w:rsid w:val="003B4B5B"/>
    <w:rsid w:val="003B4D15"/>
    <w:rsid w:val="003B6962"/>
    <w:rsid w:val="003C0BBD"/>
    <w:rsid w:val="003C0F6D"/>
    <w:rsid w:val="003C115D"/>
    <w:rsid w:val="003C1357"/>
    <w:rsid w:val="003C1796"/>
    <w:rsid w:val="003C21F4"/>
    <w:rsid w:val="003C2C25"/>
    <w:rsid w:val="003C5D92"/>
    <w:rsid w:val="003C6857"/>
    <w:rsid w:val="003C6C34"/>
    <w:rsid w:val="003D025B"/>
    <w:rsid w:val="003D0FCB"/>
    <w:rsid w:val="003D322D"/>
    <w:rsid w:val="003D322E"/>
    <w:rsid w:val="003D338F"/>
    <w:rsid w:val="003D449B"/>
    <w:rsid w:val="003D62CF"/>
    <w:rsid w:val="003D7E8E"/>
    <w:rsid w:val="003E0DC3"/>
    <w:rsid w:val="003E2ECC"/>
    <w:rsid w:val="003E3245"/>
    <w:rsid w:val="003E3D28"/>
    <w:rsid w:val="003E48EA"/>
    <w:rsid w:val="003E6761"/>
    <w:rsid w:val="003E6E4E"/>
    <w:rsid w:val="003F071B"/>
    <w:rsid w:val="003F0753"/>
    <w:rsid w:val="003F227A"/>
    <w:rsid w:val="003F27E3"/>
    <w:rsid w:val="003F40DE"/>
    <w:rsid w:val="003F5480"/>
    <w:rsid w:val="003F690A"/>
    <w:rsid w:val="003F74AD"/>
    <w:rsid w:val="003F7541"/>
    <w:rsid w:val="004024F0"/>
    <w:rsid w:val="004027F9"/>
    <w:rsid w:val="00404BE7"/>
    <w:rsid w:val="00404F05"/>
    <w:rsid w:val="0040798F"/>
    <w:rsid w:val="004108BB"/>
    <w:rsid w:val="00412029"/>
    <w:rsid w:val="00412A72"/>
    <w:rsid w:val="004141D0"/>
    <w:rsid w:val="00414E7D"/>
    <w:rsid w:val="0041615B"/>
    <w:rsid w:val="0041677A"/>
    <w:rsid w:val="0042109C"/>
    <w:rsid w:val="004212C4"/>
    <w:rsid w:val="004221B5"/>
    <w:rsid w:val="0042425B"/>
    <w:rsid w:val="00425048"/>
    <w:rsid w:val="00425D7D"/>
    <w:rsid w:val="004276A0"/>
    <w:rsid w:val="00427A14"/>
    <w:rsid w:val="00427B3D"/>
    <w:rsid w:val="004303EC"/>
    <w:rsid w:val="004323E9"/>
    <w:rsid w:val="00433705"/>
    <w:rsid w:val="00435618"/>
    <w:rsid w:val="004408FD"/>
    <w:rsid w:val="004421FC"/>
    <w:rsid w:val="00442EC4"/>
    <w:rsid w:val="00443EBA"/>
    <w:rsid w:val="00445A4D"/>
    <w:rsid w:val="00445B0E"/>
    <w:rsid w:val="00451028"/>
    <w:rsid w:val="004517E9"/>
    <w:rsid w:val="00454925"/>
    <w:rsid w:val="00454EDB"/>
    <w:rsid w:val="00455EC7"/>
    <w:rsid w:val="00461A8E"/>
    <w:rsid w:val="00461ED0"/>
    <w:rsid w:val="00462803"/>
    <w:rsid w:val="00464EB7"/>
    <w:rsid w:val="00465ECB"/>
    <w:rsid w:val="004667A9"/>
    <w:rsid w:val="00466D66"/>
    <w:rsid w:val="0046774E"/>
    <w:rsid w:val="00470247"/>
    <w:rsid w:val="004704A2"/>
    <w:rsid w:val="00471749"/>
    <w:rsid w:val="00471CE1"/>
    <w:rsid w:val="004728BB"/>
    <w:rsid w:val="00472C8F"/>
    <w:rsid w:val="00475A78"/>
    <w:rsid w:val="004767FF"/>
    <w:rsid w:val="00476D5D"/>
    <w:rsid w:val="00477C30"/>
    <w:rsid w:val="004810AE"/>
    <w:rsid w:val="0048254E"/>
    <w:rsid w:val="00485583"/>
    <w:rsid w:val="004859A2"/>
    <w:rsid w:val="004870B0"/>
    <w:rsid w:val="00487EB3"/>
    <w:rsid w:val="0049078C"/>
    <w:rsid w:val="0049155B"/>
    <w:rsid w:val="004918D0"/>
    <w:rsid w:val="00492C02"/>
    <w:rsid w:val="004948E7"/>
    <w:rsid w:val="0049648D"/>
    <w:rsid w:val="00497042"/>
    <w:rsid w:val="004A040A"/>
    <w:rsid w:val="004A0FFE"/>
    <w:rsid w:val="004A2625"/>
    <w:rsid w:val="004A4041"/>
    <w:rsid w:val="004A5131"/>
    <w:rsid w:val="004A54B8"/>
    <w:rsid w:val="004A7918"/>
    <w:rsid w:val="004B1827"/>
    <w:rsid w:val="004B2553"/>
    <w:rsid w:val="004B2D40"/>
    <w:rsid w:val="004B454A"/>
    <w:rsid w:val="004B5063"/>
    <w:rsid w:val="004B5861"/>
    <w:rsid w:val="004B7739"/>
    <w:rsid w:val="004B7D5E"/>
    <w:rsid w:val="004C1D70"/>
    <w:rsid w:val="004C30AF"/>
    <w:rsid w:val="004C30E4"/>
    <w:rsid w:val="004C3ED7"/>
    <w:rsid w:val="004C4E4F"/>
    <w:rsid w:val="004C4F1A"/>
    <w:rsid w:val="004C5644"/>
    <w:rsid w:val="004C589B"/>
    <w:rsid w:val="004C5C31"/>
    <w:rsid w:val="004C6495"/>
    <w:rsid w:val="004C6CDF"/>
    <w:rsid w:val="004C77D5"/>
    <w:rsid w:val="004D165D"/>
    <w:rsid w:val="004D1FE7"/>
    <w:rsid w:val="004D3698"/>
    <w:rsid w:val="004D36BD"/>
    <w:rsid w:val="004D4203"/>
    <w:rsid w:val="004D577F"/>
    <w:rsid w:val="004D6A49"/>
    <w:rsid w:val="004D6C6C"/>
    <w:rsid w:val="004E13F4"/>
    <w:rsid w:val="004E28A9"/>
    <w:rsid w:val="004E4E1A"/>
    <w:rsid w:val="004E6DDA"/>
    <w:rsid w:val="004E6EE9"/>
    <w:rsid w:val="004E717B"/>
    <w:rsid w:val="004E7E89"/>
    <w:rsid w:val="004F094D"/>
    <w:rsid w:val="004F477F"/>
    <w:rsid w:val="004F47EA"/>
    <w:rsid w:val="004F4EF7"/>
    <w:rsid w:val="004F5079"/>
    <w:rsid w:val="004F608C"/>
    <w:rsid w:val="004F676F"/>
    <w:rsid w:val="004F6D95"/>
    <w:rsid w:val="0050281C"/>
    <w:rsid w:val="00504452"/>
    <w:rsid w:val="00505620"/>
    <w:rsid w:val="00511907"/>
    <w:rsid w:val="00512002"/>
    <w:rsid w:val="005164F7"/>
    <w:rsid w:val="00516927"/>
    <w:rsid w:val="00516B2B"/>
    <w:rsid w:val="00517E16"/>
    <w:rsid w:val="00517F0F"/>
    <w:rsid w:val="00520269"/>
    <w:rsid w:val="00520E0B"/>
    <w:rsid w:val="005217E2"/>
    <w:rsid w:val="00522564"/>
    <w:rsid w:val="00524951"/>
    <w:rsid w:val="00524ACD"/>
    <w:rsid w:val="00525161"/>
    <w:rsid w:val="00525D68"/>
    <w:rsid w:val="00527748"/>
    <w:rsid w:val="00527984"/>
    <w:rsid w:val="005320E5"/>
    <w:rsid w:val="00532DE8"/>
    <w:rsid w:val="005332D2"/>
    <w:rsid w:val="00533A6F"/>
    <w:rsid w:val="005347DD"/>
    <w:rsid w:val="0053599F"/>
    <w:rsid w:val="005377D1"/>
    <w:rsid w:val="00540362"/>
    <w:rsid w:val="00540CAA"/>
    <w:rsid w:val="0054149E"/>
    <w:rsid w:val="005417B8"/>
    <w:rsid w:val="0054536C"/>
    <w:rsid w:val="005456CD"/>
    <w:rsid w:val="0055077E"/>
    <w:rsid w:val="00554E56"/>
    <w:rsid w:val="00555DCF"/>
    <w:rsid w:val="0055624E"/>
    <w:rsid w:val="00557C58"/>
    <w:rsid w:val="00560E08"/>
    <w:rsid w:val="00561C21"/>
    <w:rsid w:val="005628EC"/>
    <w:rsid w:val="0056389A"/>
    <w:rsid w:val="00563B7A"/>
    <w:rsid w:val="00564257"/>
    <w:rsid w:val="00566143"/>
    <w:rsid w:val="00566252"/>
    <w:rsid w:val="0057054A"/>
    <w:rsid w:val="0057143F"/>
    <w:rsid w:val="005740D5"/>
    <w:rsid w:val="005754C6"/>
    <w:rsid w:val="0057578E"/>
    <w:rsid w:val="00576146"/>
    <w:rsid w:val="00577751"/>
    <w:rsid w:val="0058093B"/>
    <w:rsid w:val="00581032"/>
    <w:rsid w:val="005823ED"/>
    <w:rsid w:val="005825CE"/>
    <w:rsid w:val="005850A8"/>
    <w:rsid w:val="005864C3"/>
    <w:rsid w:val="00586708"/>
    <w:rsid w:val="0059168A"/>
    <w:rsid w:val="00592919"/>
    <w:rsid w:val="00592A1A"/>
    <w:rsid w:val="0059333C"/>
    <w:rsid w:val="00593378"/>
    <w:rsid w:val="00593D9E"/>
    <w:rsid w:val="00593E31"/>
    <w:rsid w:val="005943C1"/>
    <w:rsid w:val="005951EA"/>
    <w:rsid w:val="005956ED"/>
    <w:rsid w:val="00595E3C"/>
    <w:rsid w:val="00596C45"/>
    <w:rsid w:val="005A0CB0"/>
    <w:rsid w:val="005A1D76"/>
    <w:rsid w:val="005A2A7A"/>
    <w:rsid w:val="005A2BEF"/>
    <w:rsid w:val="005A336F"/>
    <w:rsid w:val="005A3B06"/>
    <w:rsid w:val="005A494C"/>
    <w:rsid w:val="005A51E2"/>
    <w:rsid w:val="005A599F"/>
    <w:rsid w:val="005A5AC7"/>
    <w:rsid w:val="005B0735"/>
    <w:rsid w:val="005B0ADE"/>
    <w:rsid w:val="005B0CBD"/>
    <w:rsid w:val="005B117C"/>
    <w:rsid w:val="005B200C"/>
    <w:rsid w:val="005B3090"/>
    <w:rsid w:val="005B31CB"/>
    <w:rsid w:val="005B3F00"/>
    <w:rsid w:val="005B4C46"/>
    <w:rsid w:val="005B51F5"/>
    <w:rsid w:val="005B5FF7"/>
    <w:rsid w:val="005B7872"/>
    <w:rsid w:val="005B7BFD"/>
    <w:rsid w:val="005C1677"/>
    <w:rsid w:val="005C1D18"/>
    <w:rsid w:val="005C2AFD"/>
    <w:rsid w:val="005C3EA4"/>
    <w:rsid w:val="005C78C0"/>
    <w:rsid w:val="005C7F66"/>
    <w:rsid w:val="005D0E9C"/>
    <w:rsid w:val="005D106E"/>
    <w:rsid w:val="005D1248"/>
    <w:rsid w:val="005D25E3"/>
    <w:rsid w:val="005D4109"/>
    <w:rsid w:val="005D642C"/>
    <w:rsid w:val="005D6AC3"/>
    <w:rsid w:val="005D6E53"/>
    <w:rsid w:val="005D781F"/>
    <w:rsid w:val="005D79FB"/>
    <w:rsid w:val="005E1C88"/>
    <w:rsid w:val="005E37A6"/>
    <w:rsid w:val="005E4700"/>
    <w:rsid w:val="005E494D"/>
    <w:rsid w:val="005E5DE2"/>
    <w:rsid w:val="005E75D4"/>
    <w:rsid w:val="005F1449"/>
    <w:rsid w:val="005F56D3"/>
    <w:rsid w:val="005F5B79"/>
    <w:rsid w:val="005F7090"/>
    <w:rsid w:val="005F7AE2"/>
    <w:rsid w:val="006007CD"/>
    <w:rsid w:val="00600A21"/>
    <w:rsid w:val="00600F06"/>
    <w:rsid w:val="0060179B"/>
    <w:rsid w:val="0060346C"/>
    <w:rsid w:val="00603A2C"/>
    <w:rsid w:val="006058F7"/>
    <w:rsid w:val="00605C18"/>
    <w:rsid w:val="006077B8"/>
    <w:rsid w:val="00607EB7"/>
    <w:rsid w:val="00610BA3"/>
    <w:rsid w:val="006127C0"/>
    <w:rsid w:val="00613A19"/>
    <w:rsid w:val="006150BA"/>
    <w:rsid w:val="00616E22"/>
    <w:rsid w:val="006176BA"/>
    <w:rsid w:val="006209DA"/>
    <w:rsid w:val="00622E73"/>
    <w:rsid w:val="00623246"/>
    <w:rsid w:val="00623EC5"/>
    <w:rsid w:val="00624AE8"/>
    <w:rsid w:val="00625C1A"/>
    <w:rsid w:val="00625E02"/>
    <w:rsid w:val="0062705C"/>
    <w:rsid w:val="006274A3"/>
    <w:rsid w:val="006309E4"/>
    <w:rsid w:val="00632B7B"/>
    <w:rsid w:val="0063349B"/>
    <w:rsid w:val="00634486"/>
    <w:rsid w:val="00635DEA"/>
    <w:rsid w:val="00637129"/>
    <w:rsid w:val="00643B21"/>
    <w:rsid w:val="0064430A"/>
    <w:rsid w:val="0064474F"/>
    <w:rsid w:val="006479D5"/>
    <w:rsid w:val="00647F90"/>
    <w:rsid w:val="00651E26"/>
    <w:rsid w:val="006537D6"/>
    <w:rsid w:val="00653ADC"/>
    <w:rsid w:val="00654357"/>
    <w:rsid w:val="006550E6"/>
    <w:rsid w:val="00655ABC"/>
    <w:rsid w:val="00656725"/>
    <w:rsid w:val="00656BF3"/>
    <w:rsid w:val="00661E14"/>
    <w:rsid w:val="00663B1D"/>
    <w:rsid w:val="00665A7A"/>
    <w:rsid w:val="00666362"/>
    <w:rsid w:val="00670051"/>
    <w:rsid w:val="00670EAC"/>
    <w:rsid w:val="00672B59"/>
    <w:rsid w:val="00673BA9"/>
    <w:rsid w:val="00674239"/>
    <w:rsid w:val="00677EF2"/>
    <w:rsid w:val="00682254"/>
    <w:rsid w:val="00682399"/>
    <w:rsid w:val="006829DE"/>
    <w:rsid w:val="006837C2"/>
    <w:rsid w:val="0068608E"/>
    <w:rsid w:val="00686AB0"/>
    <w:rsid w:val="00686EE8"/>
    <w:rsid w:val="006904EC"/>
    <w:rsid w:val="00691C5B"/>
    <w:rsid w:val="006933A7"/>
    <w:rsid w:val="00693769"/>
    <w:rsid w:val="00693D99"/>
    <w:rsid w:val="00694147"/>
    <w:rsid w:val="0069421B"/>
    <w:rsid w:val="00694E73"/>
    <w:rsid w:val="006953F4"/>
    <w:rsid w:val="0069581A"/>
    <w:rsid w:val="006A090F"/>
    <w:rsid w:val="006A0E2F"/>
    <w:rsid w:val="006A1AC8"/>
    <w:rsid w:val="006A2EC2"/>
    <w:rsid w:val="006A2EE3"/>
    <w:rsid w:val="006A2F4A"/>
    <w:rsid w:val="006A44B5"/>
    <w:rsid w:val="006A6D7A"/>
    <w:rsid w:val="006A7598"/>
    <w:rsid w:val="006A7A2D"/>
    <w:rsid w:val="006A7C91"/>
    <w:rsid w:val="006B08E9"/>
    <w:rsid w:val="006B0EA7"/>
    <w:rsid w:val="006B168F"/>
    <w:rsid w:val="006B1963"/>
    <w:rsid w:val="006B1C81"/>
    <w:rsid w:val="006B24B5"/>
    <w:rsid w:val="006B258E"/>
    <w:rsid w:val="006B292B"/>
    <w:rsid w:val="006B2B6D"/>
    <w:rsid w:val="006C031D"/>
    <w:rsid w:val="006C10DF"/>
    <w:rsid w:val="006C38E1"/>
    <w:rsid w:val="006C5053"/>
    <w:rsid w:val="006C63B4"/>
    <w:rsid w:val="006C69AA"/>
    <w:rsid w:val="006C7A91"/>
    <w:rsid w:val="006C7A99"/>
    <w:rsid w:val="006D3661"/>
    <w:rsid w:val="006D3DCD"/>
    <w:rsid w:val="006D4CA4"/>
    <w:rsid w:val="006D59B5"/>
    <w:rsid w:val="006D5B37"/>
    <w:rsid w:val="006D5E18"/>
    <w:rsid w:val="006D65C6"/>
    <w:rsid w:val="006D6DB2"/>
    <w:rsid w:val="006E0B23"/>
    <w:rsid w:val="006E3E1F"/>
    <w:rsid w:val="006E468F"/>
    <w:rsid w:val="006E5209"/>
    <w:rsid w:val="006F03FD"/>
    <w:rsid w:val="006F2001"/>
    <w:rsid w:val="006F2141"/>
    <w:rsid w:val="006F21E9"/>
    <w:rsid w:val="006F2235"/>
    <w:rsid w:val="006F2BD0"/>
    <w:rsid w:val="006F355A"/>
    <w:rsid w:val="006F3C06"/>
    <w:rsid w:val="006F4966"/>
    <w:rsid w:val="006F66FB"/>
    <w:rsid w:val="006F70E1"/>
    <w:rsid w:val="006F75C3"/>
    <w:rsid w:val="00701553"/>
    <w:rsid w:val="00701876"/>
    <w:rsid w:val="007018E0"/>
    <w:rsid w:val="007023C2"/>
    <w:rsid w:val="0070502F"/>
    <w:rsid w:val="0070706F"/>
    <w:rsid w:val="007071CD"/>
    <w:rsid w:val="00707699"/>
    <w:rsid w:val="00707CF7"/>
    <w:rsid w:val="007115AF"/>
    <w:rsid w:val="00711D1D"/>
    <w:rsid w:val="00711F48"/>
    <w:rsid w:val="00712A65"/>
    <w:rsid w:val="00714441"/>
    <w:rsid w:val="00714672"/>
    <w:rsid w:val="00714B38"/>
    <w:rsid w:val="0071586D"/>
    <w:rsid w:val="00716766"/>
    <w:rsid w:val="00721AF6"/>
    <w:rsid w:val="00722B41"/>
    <w:rsid w:val="00722E55"/>
    <w:rsid w:val="007243A4"/>
    <w:rsid w:val="007251AB"/>
    <w:rsid w:val="007261AB"/>
    <w:rsid w:val="00726D6D"/>
    <w:rsid w:val="007301AB"/>
    <w:rsid w:val="00731B52"/>
    <w:rsid w:val="0073350F"/>
    <w:rsid w:val="00734242"/>
    <w:rsid w:val="00736906"/>
    <w:rsid w:val="0073741C"/>
    <w:rsid w:val="007402B4"/>
    <w:rsid w:val="00740529"/>
    <w:rsid w:val="007411CF"/>
    <w:rsid w:val="0074209F"/>
    <w:rsid w:val="00742D29"/>
    <w:rsid w:val="00743487"/>
    <w:rsid w:val="0074461E"/>
    <w:rsid w:val="00750AB9"/>
    <w:rsid w:val="007519F4"/>
    <w:rsid w:val="00753952"/>
    <w:rsid w:val="00757FFB"/>
    <w:rsid w:val="00760EC6"/>
    <w:rsid w:val="00762286"/>
    <w:rsid w:val="007623C6"/>
    <w:rsid w:val="00766180"/>
    <w:rsid w:val="00767090"/>
    <w:rsid w:val="00767475"/>
    <w:rsid w:val="007727BF"/>
    <w:rsid w:val="00772F9D"/>
    <w:rsid w:val="0077353B"/>
    <w:rsid w:val="007735BD"/>
    <w:rsid w:val="0077426C"/>
    <w:rsid w:val="00774C3D"/>
    <w:rsid w:val="007778E8"/>
    <w:rsid w:val="0078011D"/>
    <w:rsid w:val="00781946"/>
    <w:rsid w:val="00782AAE"/>
    <w:rsid w:val="00786242"/>
    <w:rsid w:val="00786D3D"/>
    <w:rsid w:val="00791127"/>
    <w:rsid w:val="00791622"/>
    <w:rsid w:val="007929E5"/>
    <w:rsid w:val="00792E3B"/>
    <w:rsid w:val="00793970"/>
    <w:rsid w:val="00796699"/>
    <w:rsid w:val="00797E81"/>
    <w:rsid w:val="007A0506"/>
    <w:rsid w:val="007A15B6"/>
    <w:rsid w:val="007A27EE"/>
    <w:rsid w:val="007A2E95"/>
    <w:rsid w:val="007A4DBC"/>
    <w:rsid w:val="007A5C81"/>
    <w:rsid w:val="007A626B"/>
    <w:rsid w:val="007A7B92"/>
    <w:rsid w:val="007B08F8"/>
    <w:rsid w:val="007B1F89"/>
    <w:rsid w:val="007B2226"/>
    <w:rsid w:val="007B340A"/>
    <w:rsid w:val="007B3722"/>
    <w:rsid w:val="007B4A92"/>
    <w:rsid w:val="007B765C"/>
    <w:rsid w:val="007C203F"/>
    <w:rsid w:val="007C37C8"/>
    <w:rsid w:val="007C441F"/>
    <w:rsid w:val="007C4EE8"/>
    <w:rsid w:val="007C51EA"/>
    <w:rsid w:val="007C5B31"/>
    <w:rsid w:val="007C5C24"/>
    <w:rsid w:val="007C698D"/>
    <w:rsid w:val="007D286D"/>
    <w:rsid w:val="007D4D7B"/>
    <w:rsid w:val="007D52CD"/>
    <w:rsid w:val="007D6C76"/>
    <w:rsid w:val="007D78E5"/>
    <w:rsid w:val="007E0399"/>
    <w:rsid w:val="007E127D"/>
    <w:rsid w:val="007E187C"/>
    <w:rsid w:val="007E3018"/>
    <w:rsid w:val="007E4B88"/>
    <w:rsid w:val="007E5F14"/>
    <w:rsid w:val="007E6BBE"/>
    <w:rsid w:val="007F1047"/>
    <w:rsid w:val="007F22FE"/>
    <w:rsid w:val="007F67F1"/>
    <w:rsid w:val="007F68DC"/>
    <w:rsid w:val="008013F5"/>
    <w:rsid w:val="0080327D"/>
    <w:rsid w:val="00803309"/>
    <w:rsid w:val="00803619"/>
    <w:rsid w:val="00803F97"/>
    <w:rsid w:val="0080509F"/>
    <w:rsid w:val="00806316"/>
    <w:rsid w:val="00806469"/>
    <w:rsid w:val="00807C88"/>
    <w:rsid w:val="00812B19"/>
    <w:rsid w:val="008159F5"/>
    <w:rsid w:val="00816052"/>
    <w:rsid w:val="00817C41"/>
    <w:rsid w:val="00820718"/>
    <w:rsid w:val="00820900"/>
    <w:rsid w:val="008221AC"/>
    <w:rsid w:val="008240A4"/>
    <w:rsid w:val="00825098"/>
    <w:rsid w:val="00830BF4"/>
    <w:rsid w:val="008324CC"/>
    <w:rsid w:val="00832A5B"/>
    <w:rsid w:val="00832B02"/>
    <w:rsid w:val="00834493"/>
    <w:rsid w:val="008353D6"/>
    <w:rsid w:val="00835473"/>
    <w:rsid w:val="0083557E"/>
    <w:rsid w:val="00835F61"/>
    <w:rsid w:val="00836F8C"/>
    <w:rsid w:val="00837422"/>
    <w:rsid w:val="00842F21"/>
    <w:rsid w:val="0084411A"/>
    <w:rsid w:val="008445EA"/>
    <w:rsid w:val="00844C00"/>
    <w:rsid w:val="008454AF"/>
    <w:rsid w:val="0084686B"/>
    <w:rsid w:val="00850249"/>
    <w:rsid w:val="00850E74"/>
    <w:rsid w:val="00852DCE"/>
    <w:rsid w:val="00853C73"/>
    <w:rsid w:val="00854248"/>
    <w:rsid w:val="00854B8D"/>
    <w:rsid w:val="0085500C"/>
    <w:rsid w:val="00855104"/>
    <w:rsid w:val="0085644B"/>
    <w:rsid w:val="008566B5"/>
    <w:rsid w:val="00857E43"/>
    <w:rsid w:val="008607F9"/>
    <w:rsid w:val="00860DD8"/>
    <w:rsid w:val="0086123F"/>
    <w:rsid w:val="00861B1F"/>
    <w:rsid w:val="00862D49"/>
    <w:rsid w:val="00866D34"/>
    <w:rsid w:val="0086703C"/>
    <w:rsid w:val="00867F24"/>
    <w:rsid w:val="00870AE5"/>
    <w:rsid w:val="00871817"/>
    <w:rsid w:val="00871FEB"/>
    <w:rsid w:val="00873105"/>
    <w:rsid w:val="00875176"/>
    <w:rsid w:val="00876206"/>
    <w:rsid w:val="008764CD"/>
    <w:rsid w:val="0087764E"/>
    <w:rsid w:val="0088019C"/>
    <w:rsid w:val="0088058D"/>
    <w:rsid w:val="00881377"/>
    <w:rsid w:val="0088140A"/>
    <w:rsid w:val="00881966"/>
    <w:rsid w:val="00881C11"/>
    <w:rsid w:val="0088336E"/>
    <w:rsid w:val="00885544"/>
    <w:rsid w:val="00885E6F"/>
    <w:rsid w:val="0088631D"/>
    <w:rsid w:val="008879AE"/>
    <w:rsid w:val="008906BA"/>
    <w:rsid w:val="00890D7E"/>
    <w:rsid w:val="00891D65"/>
    <w:rsid w:val="00894BAC"/>
    <w:rsid w:val="00895295"/>
    <w:rsid w:val="00895EDC"/>
    <w:rsid w:val="008960DE"/>
    <w:rsid w:val="008A1776"/>
    <w:rsid w:val="008A29EF"/>
    <w:rsid w:val="008A3616"/>
    <w:rsid w:val="008A67BF"/>
    <w:rsid w:val="008A76D1"/>
    <w:rsid w:val="008B0BF6"/>
    <w:rsid w:val="008B25B5"/>
    <w:rsid w:val="008B419A"/>
    <w:rsid w:val="008B4B97"/>
    <w:rsid w:val="008B4D4C"/>
    <w:rsid w:val="008B516A"/>
    <w:rsid w:val="008B68BD"/>
    <w:rsid w:val="008C1085"/>
    <w:rsid w:val="008C1E05"/>
    <w:rsid w:val="008C3557"/>
    <w:rsid w:val="008C3EEE"/>
    <w:rsid w:val="008C3F0D"/>
    <w:rsid w:val="008C4FCF"/>
    <w:rsid w:val="008C523F"/>
    <w:rsid w:val="008C626B"/>
    <w:rsid w:val="008C761B"/>
    <w:rsid w:val="008D4E45"/>
    <w:rsid w:val="008D52D4"/>
    <w:rsid w:val="008D5643"/>
    <w:rsid w:val="008E0038"/>
    <w:rsid w:val="008E09F7"/>
    <w:rsid w:val="008E1F33"/>
    <w:rsid w:val="008E32EA"/>
    <w:rsid w:val="008E57F2"/>
    <w:rsid w:val="008E5C45"/>
    <w:rsid w:val="008E77D2"/>
    <w:rsid w:val="008E7C17"/>
    <w:rsid w:val="008F26CF"/>
    <w:rsid w:val="008F3EC1"/>
    <w:rsid w:val="008F4D7F"/>
    <w:rsid w:val="008F5429"/>
    <w:rsid w:val="008F7D03"/>
    <w:rsid w:val="009044F6"/>
    <w:rsid w:val="00904913"/>
    <w:rsid w:val="00904D30"/>
    <w:rsid w:val="00905D6D"/>
    <w:rsid w:val="0090688E"/>
    <w:rsid w:val="00906D4F"/>
    <w:rsid w:val="00906E32"/>
    <w:rsid w:val="0091148E"/>
    <w:rsid w:val="00911A25"/>
    <w:rsid w:val="00911CE0"/>
    <w:rsid w:val="00912DEB"/>
    <w:rsid w:val="00913D36"/>
    <w:rsid w:val="00915A79"/>
    <w:rsid w:val="0091712E"/>
    <w:rsid w:val="00917D56"/>
    <w:rsid w:val="00922742"/>
    <w:rsid w:val="00922F96"/>
    <w:rsid w:val="00924320"/>
    <w:rsid w:val="00926095"/>
    <w:rsid w:val="00927BA1"/>
    <w:rsid w:val="00931259"/>
    <w:rsid w:val="00931A79"/>
    <w:rsid w:val="00934D02"/>
    <w:rsid w:val="00934FD7"/>
    <w:rsid w:val="0093532B"/>
    <w:rsid w:val="009360BB"/>
    <w:rsid w:val="009373E3"/>
    <w:rsid w:val="00940504"/>
    <w:rsid w:val="009406DB"/>
    <w:rsid w:val="00940F20"/>
    <w:rsid w:val="00941BE5"/>
    <w:rsid w:val="00941D92"/>
    <w:rsid w:val="009435CB"/>
    <w:rsid w:val="00943F4D"/>
    <w:rsid w:val="0094425A"/>
    <w:rsid w:val="00953ACE"/>
    <w:rsid w:val="00953ECA"/>
    <w:rsid w:val="00961B10"/>
    <w:rsid w:val="00961E8E"/>
    <w:rsid w:val="00963870"/>
    <w:rsid w:val="0096632D"/>
    <w:rsid w:val="00967B67"/>
    <w:rsid w:val="00967C88"/>
    <w:rsid w:val="00970CCD"/>
    <w:rsid w:val="00971EB6"/>
    <w:rsid w:val="009726C5"/>
    <w:rsid w:val="00973822"/>
    <w:rsid w:val="00974CD1"/>
    <w:rsid w:val="009759A7"/>
    <w:rsid w:val="009764A0"/>
    <w:rsid w:val="00977A0D"/>
    <w:rsid w:val="00977F3F"/>
    <w:rsid w:val="009800B6"/>
    <w:rsid w:val="0098356E"/>
    <w:rsid w:val="009856C3"/>
    <w:rsid w:val="009861BB"/>
    <w:rsid w:val="00990B2B"/>
    <w:rsid w:val="00990D86"/>
    <w:rsid w:val="009911B6"/>
    <w:rsid w:val="0099215C"/>
    <w:rsid w:val="009A1410"/>
    <w:rsid w:val="009A21E0"/>
    <w:rsid w:val="009A2D88"/>
    <w:rsid w:val="009A3E91"/>
    <w:rsid w:val="009A43B7"/>
    <w:rsid w:val="009A53A4"/>
    <w:rsid w:val="009A7983"/>
    <w:rsid w:val="009B05D6"/>
    <w:rsid w:val="009B0DAA"/>
    <w:rsid w:val="009B0F5A"/>
    <w:rsid w:val="009B1615"/>
    <w:rsid w:val="009B4645"/>
    <w:rsid w:val="009B7F0E"/>
    <w:rsid w:val="009C0863"/>
    <w:rsid w:val="009C2581"/>
    <w:rsid w:val="009C397F"/>
    <w:rsid w:val="009C4219"/>
    <w:rsid w:val="009C5343"/>
    <w:rsid w:val="009C621D"/>
    <w:rsid w:val="009C7271"/>
    <w:rsid w:val="009D1B63"/>
    <w:rsid w:val="009D4037"/>
    <w:rsid w:val="009D481B"/>
    <w:rsid w:val="009D4B4E"/>
    <w:rsid w:val="009D7C79"/>
    <w:rsid w:val="009D7D7D"/>
    <w:rsid w:val="009E00E4"/>
    <w:rsid w:val="009E0124"/>
    <w:rsid w:val="009E1D33"/>
    <w:rsid w:val="009E3867"/>
    <w:rsid w:val="009F3882"/>
    <w:rsid w:val="009F3A7F"/>
    <w:rsid w:val="009F4F65"/>
    <w:rsid w:val="009F5894"/>
    <w:rsid w:val="009F7FD6"/>
    <w:rsid w:val="00A03729"/>
    <w:rsid w:val="00A03E81"/>
    <w:rsid w:val="00A05EA6"/>
    <w:rsid w:val="00A05EBA"/>
    <w:rsid w:val="00A07C3D"/>
    <w:rsid w:val="00A1171E"/>
    <w:rsid w:val="00A12739"/>
    <w:rsid w:val="00A13188"/>
    <w:rsid w:val="00A13884"/>
    <w:rsid w:val="00A13C8D"/>
    <w:rsid w:val="00A155FE"/>
    <w:rsid w:val="00A17696"/>
    <w:rsid w:val="00A17ECB"/>
    <w:rsid w:val="00A20DE3"/>
    <w:rsid w:val="00A21BA0"/>
    <w:rsid w:val="00A2334F"/>
    <w:rsid w:val="00A2361A"/>
    <w:rsid w:val="00A24CB4"/>
    <w:rsid w:val="00A25564"/>
    <w:rsid w:val="00A2678A"/>
    <w:rsid w:val="00A26974"/>
    <w:rsid w:val="00A277C6"/>
    <w:rsid w:val="00A3045A"/>
    <w:rsid w:val="00A3151E"/>
    <w:rsid w:val="00A31695"/>
    <w:rsid w:val="00A32170"/>
    <w:rsid w:val="00A35524"/>
    <w:rsid w:val="00A36C82"/>
    <w:rsid w:val="00A373E4"/>
    <w:rsid w:val="00A40B6E"/>
    <w:rsid w:val="00A43EB0"/>
    <w:rsid w:val="00A447AE"/>
    <w:rsid w:val="00A4536B"/>
    <w:rsid w:val="00A50135"/>
    <w:rsid w:val="00A501CB"/>
    <w:rsid w:val="00A50667"/>
    <w:rsid w:val="00A5114F"/>
    <w:rsid w:val="00A519AE"/>
    <w:rsid w:val="00A52440"/>
    <w:rsid w:val="00A52883"/>
    <w:rsid w:val="00A52B15"/>
    <w:rsid w:val="00A5470F"/>
    <w:rsid w:val="00A55042"/>
    <w:rsid w:val="00A6019C"/>
    <w:rsid w:val="00A60EB4"/>
    <w:rsid w:val="00A610EE"/>
    <w:rsid w:val="00A6251C"/>
    <w:rsid w:val="00A66488"/>
    <w:rsid w:val="00A667A2"/>
    <w:rsid w:val="00A669FF"/>
    <w:rsid w:val="00A67FEE"/>
    <w:rsid w:val="00A737DE"/>
    <w:rsid w:val="00A73B75"/>
    <w:rsid w:val="00A7401A"/>
    <w:rsid w:val="00A742E1"/>
    <w:rsid w:val="00A747A3"/>
    <w:rsid w:val="00A766DB"/>
    <w:rsid w:val="00A77BD4"/>
    <w:rsid w:val="00A81568"/>
    <w:rsid w:val="00A84715"/>
    <w:rsid w:val="00A85590"/>
    <w:rsid w:val="00A8695D"/>
    <w:rsid w:val="00A87A8F"/>
    <w:rsid w:val="00A90688"/>
    <w:rsid w:val="00A92099"/>
    <w:rsid w:val="00A92277"/>
    <w:rsid w:val="00A92DE8"/>
    <w:rsid w:val="00A952AF"/>
    <w:rsid w:val="00A95F1A"/>
    <w:rsid w:val="00AA1841"/>
    <w:rsid w:val="00AA255E"/>
    <w:rsid w:val="00AA5DA2"/>
    <w:rsid w:val="00AA609E"/>
    <w:rsid w:val="00AA690C"/>
    <w:rsid w:val="00AB1123"/>
    <w:rsid w:val="00AB205C"/>
    <w:rsid w:val="00AB65BE"/>
    <w:rsid w:val="00AB664F"/>
    <w:rsid w:val="00AB7E05"/>
    <w:rsid w:val="00AC1872"/>
    <w:rsid w:val="00AC1D54"/>
    <w:rsid w:val="00AC2912"/>
    <w:rsid w:val="00AC2DA4"/>
    <w:rsid w:val="00AC349C"/>
    <w:rsid w:val="00AC3737"/>
    <w:rsid w:val="00AC442E"/>
    <w:rsid w:val="00AC47CD"/>
    <w:rsid w:val="00AC5BBC"/>
    <w:rsid w:val="00AC6B74"/>
    <w:rsid w:val="00AC71A5"/>
    <w:rsid w:val="00AC7DBB"/>
    <w:rsid w:val="00AD09E6"/>
    <w:rsid w:val="00AD2CEF"/>
    <w:rsid w:val="00AD4B8B"/>
    <w:rsid w:val="00AD4E8D"/>
    <w:rsid w:val="00AE2AD3"/>
    <w:rsid w:val="00AE2E51"/>
    <w:rsid w:val="00AE3E57"/>
    <w:rsid w:val="00AE4A38"/>
    <w:rsid w:val="00AE5722"/>
    <w:rsid w:val="00AE5B47"/>
    <w:rsid w:val="00AE6AFF"/>
    <w:rsid w:val="00AE7185"/>
    <w:rsid w:val="00AE75A5"/>
    <w:rsid w:val="00AE7694"/>
    <w:rsid w:val="00AE797E"/>
    <w:rsid w:val="00AF012D"/>
    <w:rsid w:val="00AF1F43"/>
    <w:rsid w:val="00AF214E"/>
    <w:rsid w:val="00AF25E5"/>
    <w:rsid w:val="00AF262A"/>
    <w:rsid w:val="00AF3478"/>
    <w:rsid w:val="00AF44DF"/>
    <w:rsid w:val="00AF4504"/>
    <w:rsid w:val="00AF6B9B"/>
    <w:rsid w:val="00B02E81"/>
    <w:rsid w:val="00B03EEC"/>
    <w:rsid w:val="00B0511E"/>
    <w:rsid w:val="00B06859"/>
    <w:rsid w:val="00B07D15"/>
    <w:rsid w:val="00B10FCF"/>
    <w:rsid w:val="00B10FD9"/>
    <w:rsid w:val="00B1226F"/>
    <w:rsid w:val="00B14356"/>
    <w:rsid w:val="00B14D4A"/>
    <w:rsid w:val="00B15D76"/>
    <w:rsid w:val="00B17CD0"/>
    <w:rsid w:val="00B2102E"/>
    <w:rsid w:val="00B222D2"/>
    <w:rsid w:val="00B2292D"/>
    <w:rsid w:val="00B242ED"/>
    <w:rsid w:val="00B24CA9"/>
    <w:rsid w:val="00B25B99"/>
    <w:rsid w:val="00B26322"/>
    <w:rsid w:val="00B266CD"/>
    <w:rsid w:val="00B27D22"/>
    <w:rsid w:val="00B32499"/>
    <w:rsid w:val="00B32EDB"/>
    <w:rsid w:val="00B336FF"/>
    <w:rsid w:val="00B34E11"/>
    <w:rsid w:val="00B34E5C"/>
    <w:rsid w:val="00B36433"/>
    <w:rsid w:val="00B3763C"/>
    <w:rsid w:val="00B37EC9"/>
    <w:rsid w:val="00B43FAB"/>
    <w:rsid w:val="00B458DB"/>
    <w:rsid w:val="00B45B14"/>
    <w:rsid w:val="00B47DB5"/>
    <w:rsid w:val="00B5048E"/>
    <w:rsid w:val="00B50BDB"/>
    <w:rsid w:val="00B51F4E"/>
    <w:rsid w:val="00B52995"/>
    <w:rsid w:val="00B529E2"/>
    <w:rsid w:val="00B53689"/>
    <w:rsid w:val="00B54138"/>
    <w:rsid w:val="00B5453B"/>
    <w:rsid w:val="00B5463F"/>
    <w:rsid w:val="00B55C61"/>
    <w:rsid w:val="00B5780F"/>
    <w:rsid w:val="00B60A76"/>
    <w:rsid w:val="00B61A5E"/>
    <w:rsid w:val="00B61C3A"/>
    <w:rsid w:val="00B62232"/>
    <w:rsid w:val="00B63063"/>
    <w:rsid w:val="00B64233"/>
    <w:rsid w:val="00B65079"/>
    <w:rsid w:val="00B661C8"/>
    <w:rsid w:val="00B66F78"/>
    <w:rsid w:val="00B71317"/>
    <w:rsid w:val="00B7689B"/>
    <w:rsid w:val="00B76BEB"/>
    <w:rsid w:val="00B8049E"/>
    <w:rsid w:val="00B80F62"/>
    <w:rsid w:val="00B83CCD"/>
    <w:rsid w:val="00B84B38"/>
    <w:rsid w:val="00B85C1C"/>
    <w:rsid w:val="00B87F3E"/>
    <w:rsid w:val="00B92551"/>
    <w:rsid w:val="00B947B1"/>
    <w:rsid w:val="00B96F9F"/>
    <w:rsid w:val="00BA06FE"/>
    <w:rsid w:val="00BA0B75"/>
    <w:rsid w:val="00BA3D12"/>
    <w:rsid w:val="00BA3DF7"/>
    <w:rsid w:val="00BA66C2"/>
    <w:rsid w:val="00BA7482"/>
    <w:rsid w:val="00BA7E71"/>
    <w:rsid w:val="00BB42C7"/>
    <w:rsid w:val="00BB44DD"/>
    <w:rsid w:val="00BB4747"/>
    <w:rsid w:val="00BB65C7"/>
    <w:rsid w:val="00BB6ED1"/>
    <w:rsid w:val="00BB7E0E"/>
    <w:rsid w:val="00BC0D4E"/>
    <w:rsid w:val="00BC12EF"/>
    <w:rsid w:val="00BC1C3B"/>
    <w:rsid w:val="00BC1ED1"/>
    <w:rsid w:val="00BC2116"/>
    <w:rsid w:val="00BC4AD2"/>
    <w:rsid w:val="00BC5375"/>
    <w:rsid w:val="00BD269E"/>
    <w:rsid w:val="00BD5210"/>
    <w:rsid w:val="00BD5A38"/>
    <w:rsid w:val="00BD65A4"/>
    <w:rsid w:val="00BD6A58"/>
    <w:rsid w:val="00BD739F"/>
    <w:rsid w:val="00BE53C5"/>
    <w:rsid w:val="00BE61C3"/>
    <w:rsid w:val="00BE6448"/>
    <w:rsid w:val="00BE70CC"/>
    <w:rsid w:val="00BF31C2"/>
    <w:rsid w:val="00BF364E"/>
    <w:rsid w:val="00BF3AB9"/>
    <w:rsid w:val="00BF49CB"/>
    <w:rsid w:val="00BF7E8A"/>
    <w:rsid w:val="00C002EB"/>
    <w:rsid w:val="00C004B3"/>
    <w:rsid w:val="00C00A51"/>
    <w:rsid w:val="00C02674"/>
    <w:rsid w:val="00C03A1C"/>
    <w:rsid w:val="00C03B4E"/>
    <w:rsid w:val="00C03F0A"/>
    <w:rsid w:val="00C048ED"/>
    <w:rsid w:val="00C057A3"/>
    <w:rsid w:val="00C05ADE"/>
    <w:rsid w:val="00C0635C"/>
    <w:rsid w:val="00C063F7"/>
    <w:rsid w:val="00C06512"/>
    <w:rsid w:val="00C06C6C"/>
    <w:rsid w:val="00C07F79"/>
    <w:rsid w:val="00C11E27"/>
    <w:rsid w:val="00C12101"/>
    <w:rsid w:val="00C125E7"/>
    <w:rsid w:val="00C12B59"/>
    <w:rsid w:val="00C1560E"/>
    <w:rsid w:val="00C212A6"/>
    <w:rsid w:val="00C21A4C"/>
    <w:rsid w:val="00C22058"/>
    <w:rsid w:val="00C26695"/>
    <w:rsid w:val="00C321F5"/>
    <w:rsid w:val="00C3240D"/>
    <w:rsid w:val="00C32D12"/>
    <w:rsid w:val="00C32E0A"/>
    <w:rsid w:val="00C353E2"/>
    <w:rsid w:val="00C431FE"/>
    <w:rsid w:val="00C44A69"/>
    <w:rsid w:val="00C455BB"/>
    <w:rsid w:val="00C458E0"/>
    <w:rsid w:val="00C465DA"/>
    <w:rsid w:val="00C477E9"/>
    <w:rsid w:val="00C47B93"/>
    <w:rsid w:val="00C47D18"/>
    <w:rsid w:val="00C47E58"/>
    <w:rsid w:val="00C47E79"/>
    <w:rsid w:val="00C50919"/>
    <w:rsid w:val="00C50FE9"/>
    <w:rsid w:val="00C54640"/>
    <w:rsid w:val="00C60E94"/>
    <w:rsid w:val="00C6149F"/>
    <w:rsid w:val="00C62EFD"/>
    <w:rsid w:val="00C63F68"/>
    <w:rsid w:val="00C64656"/>
    <w:rsid w:val="00C64959"/>
    <w:rsid w:val="00C64B4A"/>
    <w:rsid w:val="00C65512"/>
    <w:rsid w:val="00C66288"/>
    <w:rsid w:val="00C6699F"/>
    <w:rsid w:val="00C671B6"/>
    <w:rsid w:val="00C67A22"/>
    <w:rsid w:val="00C70501"/>
    <w:rsid w:val="00C71E74"/>
    <w:rsid w:val="00C72CB6"/>
    <w:rsid w:val="00C7305F"/>
    <w:rsid w:val="00C748C5"/>
    <w:rsid w:val="00C74FFA"/>
    <w:rsid w:val="00C754AA"/>
    <w:rsid w:val="00C772C9"/>
    <w:rsid w:val="00C80A87"/>
    <w:rsid w:val="00C826E3"/>
    <w:rsid w:val="00C83710"/>
    <w:rsid w:val="00C85F13"/>
    <w:rsid w:val="00C87454"/>
    <w:rsid w:val="00C9011E"/>
    <w:rsid w:val="00C90299"/>
    <w:rsid w:val="00C9036D"/>
    <w:rsid w:val="00C9042E"/>
    <w:rsid w:val="00C912A1"/>
    <w:rsid w:val="00C9724C"/>
    <w:rsid w:val="00CA1F52"/>
    <w:rsid w:val="00CA4AB1"/>
    <w:rsid w:val="00CA57BB"/>
    <w:rsid w:val="00CA6183"/>
    <w:rsid w:val="00CB0C19"/>
    <w:rsid w:val="00CB3AA6"/>
    <w:rsid w:val="00CB4986"/>
    <w:rsid w:val="00CB513A"/>
    <w:rsid w:val="00CC2A1E"/>
    <w:rsid w:val="00CC416D"/>
    <w:rsid w:val="00CC4F60"/>
    <w:rsid w:val="00CC5B8E"/>
    <w:rsid w:val="00CC61DE"/>
    <w:rsid w:val="00CC62DD"/>
    <w:rsid w:val="00CC68EB"/>
    <w:rsid w:val="00CD1648"/>
    <w:rsid w:val="00CD3371"/>
    <w:rsid w:val="00CD422D"/>
    <w:rsid w:val="00CD7F31"/>
    <w:rsid w:val="00CE01B9"/>
    <w:rsid w:val="00CE1973"/>
    <w:rsid w:val="00CE4299"/>
    <w:rsid w:val="00CE45C8"/>
    <w:rsid w:val="00CE6282"/>
    <w:rsid w:val="00CE72BE"/>
    <w:rsid w:val="00CE78D7"/>
    <w:rsid w:val="00CF12B9"/>
    <w:rsid w:val="00CF1575"/>
    <w:rsid w:val="00CF225D"/>
    <w:rsid w:val="00CF2347"/>
    <w:rsid w:val="00CF240D"/>
    <w:rsid w:val="00CF2766"/>
    <w:rsid w:val="00CF36BF"/>
    <w:rsid w:val="00CF52AB"/>
    <w:rsid w:val="00D00956"/>
    <w:rsid w:val="00D00AE6"/>
    <w:rsid w:val="00D112E9"/>
    <w:rsid w:val="00D11C56"/>
    <w:rsid w:val="00D134DA"/>
    <w:rsid w:val="00D14F6F"/>
    <w:rsid w:val="00D16B0C"/>
    <w:rsid w:val="00D17BD2"/>
    <w:rsid w:val="00D2142D"/>
    <w:rsid w:val="00D21EFA"/>
    <w:rsid w:val="00D25EDC"/>
    <w:rsid w:val="00D260C0"/>
    <w:rsid w:val="00D2626F"/>
    <w:rsid w:val="00D302F5"/>
    <w:rsid w:val="00D32BD6"/>
    <w:rsid w:val="00D403AD"/>
    <w:rsid w:val="00D40496"/>
    <w:rsid w:val="00D41BA7"/>
    <w:rsid w:val="00D424AF"/>
    <w:rsid w:val="00D4374A"/>
    <w:rsid w:val="00D50298"/>
    <w:rsid w:val="00D53776"/>
    <w:rsid w:val="00D55AE9"/>
    <w:rsid w:val="00D631DF"/>
    <w:rsid w:val="00D6367C"/>
    <w:rsid w:val="00D64F91"/>
    <w:rsid w:val="00D65211"/>
    <w:rsid w:val="00D65ECC"/>
    <w:rsid w:val="00D67500"/>
    <w:rsid w:val="00D67797"/>
    <w:rsid w:val="00D6782C"/>
    <w:rsid w:val="00D702F0"/>
    <w:rsid w:val="00D71A45"/>
    <w:rsid w:val="00D71D24"/>
    <w:rsid w:val="00D71E81"/>
    <w:rsid w:val="00D71FF4"/>
    <w:rsid w:val="00D720C5"/>
    <w:rsid w:val="00D72BD0"/>
    <w:rsid w:val="00D75695"/>
    <w:rsid w:val="00D758E8"/>
    <w:rsid w:val="00D763E5"/>
    <w:rsid w:val="00D7733D"/>
    <w:rsid w:val="00D77351"/>
    <w:rsid w:val="00D773EC"/>
    <w:rsid w:val="00D81116"/>
    <w:rsid w:val="00D82E2C"/>
    <w:rsid w:val="00D8407A"/>
    <w:rsid w:val="00D841AB"/>
    <w:rsid w:val="00D851AE"/>
    <w:rsid w:val="00D85CEB"/>
    <w:rsid w:val="00D877D3"/>
    <w:rsid w:val="00D92483"/>
    <w:rsid w:val="00D93162"/>
    <w:rsid w:val="00D9330E"/>
    <w:rsid w:val="00D9351A"/>
    <w:rsid w:val="00D95123"/>
    <w:rsid w:val="00D974DB"/>
    <w:rsid w:val="00DA0641"/>
    <w:rsid w:val="00DA475D"/>
    <w:rsid w:val="00DA4BB7"/>
    <w:rsid w:val="00DA5046"/>
    <w:rsid w:val="00DA67CB"/>
    <w:rsid w:val="00DB018C"/>
    <w:rsid w:val="00DB041C"/>
    <w:rsid w:val="00DB0786"/>
    <w:rsid w:val="00DB12A9"/>
    <w:rsid w:val="00DB20B7"/>
    <w:rsid w:val="00DB2331"/>
    <w:rsid w:val="00DB3159"/>
    <w:rsid w:val="00DB33BA"/>
    <w:rsid w:val="00DB5DF2"/>
    <w:rsid w:val="00DC1CBD"/>
    <w:rsid w:val="00DC1E58"/>
    <w:rsid w:val="00DC2E6E"/>
    <w:rsid w:val="00DC31E1"/>
    <w:rsid w:val="00DC32A1"/>
    <w:rsid w:val="00DC5191"/>
    <w:rsid w:val="00DC524F"/>
    <w:rsid w:val="00DC58AF"/>
    <w:rsid w:val="00DC678B"/>
    <w:rsid w:val="00DC6FCB"/>
    <w:rsid w:val="00DD04CF"/>
    <w:rsid w:val="00DD086E"/>
    <w:rsid w:val="00DD114E"/>
    <w:rsid w:val="00DD184F"/>
    <w:rsid w:val="00DD2614"/>
    <w:rsid w:val="00DD2B93"/>
    <w:rsid w:val="00DD52F4"/>
    <w:rsid w:val="00DD7D40"/>
    <w:rsid w:val="00DE01DB"/>
    <w:rsid w:val="00DE0556"/>
    <w:rsid w:val="00DE1766"/>
    <w:rsid w:val="00DE176F"/>
    <w:rsid w:val="00DE33F8"/>
    <w:rsid w:val="00DE483A"/>
    <w:rsid w:val="00DE6471"/>
    <w:rsid w:val="00DE6EC8"/>
    <w:rsid w:val="00DF16D4"/>
    <w:rsid w:val="00DF2784"/>
    <w:rsid w:val="00DF2C3D"/>
    <w:rsid w:val="00DF3719"/>
    <w:rsid w:val="00DF3B6D"/>
    <w:rsid w:val="00DF4574"/>
    <w:rsid w:val="00DF45AB"/>
    <w:rsid w:val="00DF4D18"/>
    <w:rsid w:val="00DF61CD"/>
    <w:rsid w:val="00DF750E"/>
    <w:rsid w:val="00E00580"/>
    <w:rsid w:val="00E02791"/>
    <w:rsid w:val="00E02C89"/>
    <w:rsid w:val="00E03235"/>
    <w:rsid w:val="00E043F3"/>
    <w:rsid w:val="00E06CC9"/>
    <w:rsid w:val="00E077C1"/>
    <w:rsid w:val="00E078E7"/>
    <w:rsid w:val="00E104BC"/>
    <w:rsid w:val="00E107BD"/>
    <w:rsid w:val="00E112B3"/>
    <w:rsid w:val="00E129F1"/>
    <w:rsid w:val="00E13BE3"/>
    <w:rsid w:val="00E144D1"/>
    <w:rsid w:val="00E14DBA"/>
    <w:rsid w:val="00E15E48"/>
    <w:rsid w:val="00E17FCE"/>
    <w:rsid w:val="00E20FF2"/>
    <w:rsid w:val="00E222A8"/>
    <w:rsid w:val="00E224CB"/>
    <w:rsid w:val="00E22621"/>
    <w:rsid w:val="00E227DA"/>
    <w:rsid w:val="00E22F63"/>
    <w:rsid w:val="00E23F80"/>
    <w:rsid w:val="00E244D6"/>
    <w:rsid w:val="00E25901"/>
    <w:rsid w:val="00E25DA0"/>
    <w:rsid w:val="00E3071C"/>
    <w:rsid w:val="00E33E0D"/>
    <w:rsid w:val="00E3448F"/>
    <w:rsid w:val="00E36722"/>
    <w:rsid w:val="00E36F0E"/>
    <w:rsid w:val="00E37359"/>
    <w:rsid w:val="00E376E8"/>
    <w:rsid w:val="00E4054F"/>
    <w:rsid w:val="00E426E1"/>
    <w:rsid w:val="00E436A0"/>
    <w:rsid w:val="00E4474B"/>
    <w:rsid w:val="00E44DB0"/>
    <w:rsid w:val="00E44F14"/>
    <w:rsid w:val="00E45F1E"/>
    <w:rsid w:val="00E45F86"/>
    <w:rsid w:val="00E50B58"/>
    <w:rsid w:val="00E5200F"/>
    <w:rsid w:val="00E525D7"/>
    <w:rsid w:val="00E52788"/>
    <w:rsid w:val="00E61281"/>
    <w:rsid w:val="00E62112"/>
    <w:rsid w:val="00E6233F"/>
    <w:rsid w:val="00E62626"/>
    <w:rsid w:val="00E63EEC"/>
    <w:rsid w:val="00E64EFF"/>
    <w:rsid w:val="00E665CA"/>
    <w:rsid w:val="00E672AE"/>
    <w:rsid w:val="00E71722"/>
    <w:rsid w:val="00E74EE4"/>
    <w:rsid w:val="00E76F19"/>
    <w:rsid w:val="00E808D4"/>
    <w:rsid w:val="00E811EB"/>
    <w:rsid w:val="00E8220F"/>
    <w:rsid w:val="00E82690"/>
    <w:rsid w:val="00E83D2F"/>
    <w:rsid w:val="00E8480B"/>
    <w:rsid w:val="00E8586A"/>
    <w:rsid w:val="00E87AC5"/>
    <w:rsid w:val="00E907A0"/>
    <w:rsid w:val="00E90C7E"/>
    <w:rsid w:val="00E94C19"/>
    <w:rsid w:val="00E95930"/>
    <w:rsid w:val="00E95A9D"/>
    <w:rsid w:val="00E95F9D"/>
    <w:rsid w:val="00E97241"/>
    <w:rsid w:val="00E97A38"/>
    <w:rsid w:val="00EA1592"/>
    <w:rsid w:val="00EA28B8"/>
    <w:rsid w:val="00EA3129"/>
    <w:rsid w:val="00EA36D0"/>
    <w:rsid w:val="00EA40C9"/>
    <w:rsid w:val="00EA51BA"/>
    <w:rsid w:val="00EA59BC"/>
    <w:rsid w:val="00EB2A38"/>
    <w:rsid w:val="00EB319C"/>
    <w:rsid w:val="00EB4F6C"/>
    <w:rsid w:val="00EB7A0B"/>
    <w:rsid w:val="00EC00AD"/>
    <w:rsid w:val="00EC0AE9"/>
    <w:rsid w:val="00EC1612"/>
    <w:rsid w:val="00EC17D6"/>
    <w:rsid w:val="00EC6276"/>
    <w:rsid w:val="00EC76B9"/>
    <w:rsid w:val="00ED1257"/>
    <w:rsid w:val="00ED2BD9"/>
    <w:rsid w:val="00ED3744"/>
    <w:rsid w:val="00ED6357"/>
    <w:rsid w:val="00ED6767"/>
    <w:rsid w:val="00ED6EE0"/>
    <w:rsid w:val="00ED715D"/>
    <w:rsid w:val="00EE0A95"/>
    <w:rsid w:val="00EE3242"/>
    <w:rsid w:val="00EE3F61"/>
    <w:rsid w:val="00EE63B1"/>
    <w:rsid w:val="00EE71EE"/>
    <w:rsid w:val="00EF0DFB"/>
    <w:rsid w:val="00EF230E"/>
    <w:rsid w:val="00EF3175"/>
    <w:rsid w:val="00EF4861"/>
    <w:rsid w:val="00EF674D"/>
    <w:rsid w:val="00F0076C"/>
    <w:rsid w:val="00F007CB"/>
    <w:rsid w:val="00F0092F"/>
    <w:rsid w:val="00F024B0"/>
    <w:rsid w:val="00F02C1E"/>
    <w:rsid w:val="00F038C8"/>
    <w:rsid w:val="00F0658A"/>
    <w:rsid w:val="00F10077"/>
    <w:rsid w:val="00F1246A"/>
    <w:rsid w:val="00F127C8"/>
    <w:rsid w:val="00F14A5A"/>
    <w:rsid w:val="00F15480"/>
    <w:rsid w:val="00F166A3"/>
    <w:rsid w:val="00F16AA3"/>
    <w:rsid w:val="00F16ECD"/>
    <w:rsid w:val="00F20034"/>
    <w:rsid w:val="00F20FC8"/>
    <w:rsid w:val="00F220A2"/>
    <w:rsid w:val="00F22B0B"/>
    <w:rsid w:val="00F22C8C"/>
    <w:rsid w:val="00F23061"/>
    <w:rsid w:val="00F24E13"/>
    <w:rsid w:val="00F257DC"/>
    <w:rsid w:val="00F273F9"/>
    <w:rsid w:val="00F27874"/>
    <w:rsid w:val="00F326F5"/>
    <w:rsid w:val="00F329E4"/>
    <w:rsid w:val="00F331A9"/>
    <w:rsid w:val="00F3359A"/>
    <w:rsid w:val="00F33E32"/>
    <w:rsid w:val="00F34899"/>
    <w:rsid w:val="00F369B0"/>
    <w:rsid w:val="00F42C1B"/>
    <w:rsid w:val="00F446DE"/>
    <w:rsid w:val="00F44E89"/>
    <w:rsid w:val="00F45ACF"/>
    <w:rsid w:val="00F503C8"/>
    <w:rsid w:val="00F50F95"/>
    <w:rsid w:val="00F52412"/>
    <w:rsid w:val="00F53395"/>
    <w:rsid w:val="00F543C8"/>
    <w:rsid w:val="00F62EFF"/>
    <w:rsid w:val="00F639D7"/>
    <w:rsid w:val="00F650E7"/>
    <w:rsid w:val="00F651CF"/>
    <w:rsid w:val="00F65574"/>
    <w:rsid w:val="00F67406"/>
    <w:rsid w:val="00F70CAA"/>
    <w:rsid w:val="00F727CC"/>
    <w:rsid w:val="00F73F9B"/>
    <w:rsid w:val="00F74E03"/>
    <w:rsid w:val="00F752D2"/>
    <w:rsid w:val="00F753C8"/>
    <w:rsid w:val="00F80D91"/>
    <w:rsid w:val="00F8446E"/>
    <w:rsid w:val="00F845B3"/>
    <w:rsid w:val="00F86D1E"/>
    <w:rsid w:val="00F9055A"/>
    <w:rsid w:val="00F9270B"/>
    <w:rsid w:val="00F931E5"/>
    <w:rsid w:val="00F93C32"/>
    <w:rsid w:val="00F953C6"/>
    <w:rsid w:val="00F9671B"/>
    <w:rsid w:val="00F96829"/>
    <w:rsid w:val="00F974CA"/>
    <w:rsid w:val="00FA29D9"/>
    <w:rsid w:val="00FA3029"/>
    <w:rsid w:val="00FA32E9"/>
    <w:rsid w:val="00FA3BED"/>
    <w:rsid w:val="00FA3D67"/>
    <w:rsid w:val="00FA504C"/>
    <w:rsid w:val="00FA602C"/>
    <w:rsid w:val="00FA6A2B"/>
    <w:rsid w:val="00FA6B31"/>
    <w:rsid w:val="00FB0449"/>
    <w:rsid w:val="00FB1250"/>
    <w:rsid w:val="00FB17FB"/>
    <w:rsid w:val="00FB1F19"/>
    <w:rsid w:val="00FB233C"/>
    <w:rsid w:val="00FB3027"/>
    <w:rsid w:val="00FB3933"/>
    <w:rsid w:val="00FC0854"/>
    <w:rsid w:val="00FC3F2B"/>
    <w:rsid w:val="00FD08ED"/>
    <w:rsid w:val="00FD480A"/>
    <w:rsid w:val="00FD484D"/>
    <w:rsid w:val="00FD511D"/>
    <w:rsid w:val="00FD52E6"/>
    <w:rsid w:val="00FD581F"/>
    <w:rsid w:val="00FE2E45"/>
    <w:rsid w:val="00FE32D9"/>
    <w:rsid w:val="00FE5654"/>
    <w:rsid w:val="00FE5803"/>
    <w:rsid w:val="00FE5CEF"/>
    <w:rsid w:val="00FE72E5"/>
    <w:rsid w:val="00FE7E2B"/>
    <w:rsid w:val="00FF111E"/>
    <w:rsid w:val="00FF2724"/>
    <w:rsid w:val="00FF3405"/>
    <w:rsid w:val="00FF355A"/>
    <w:rsid w:val="00FF3746"/>
    <w:rsid w:val="00FF3E99"/>
    <w:rsid w:val="00FF6001"/>
    <w:rsid w:val="00FF6322"/>
    <w:rsid w:val="00FF777F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598"/>
    <w:pPr>
      <w:widowControl w:val="0"/>
      <w:autoSpaceDE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A75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0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B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Revision"/>
    <w:hidden/>
    <w:uiPriority w:val="99"/>
    <w:semiHidden/>
    <w:rsid w:val="001E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147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A50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0D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39"/>
    <w:rsid w:val="0000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50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6D29E873DE1724C01A23A055491FD9AAFE3647366FE77AAA2A027F3B629D090E4FD2AFFD4DC1Cv805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180E-D0D3-433F-A97A-F5512013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Светлана Геннадьевна</dc:creator>
  <cp:lastModifiedBy>user2</cp:lastModifiedBy>
  <cp:revision>4</cp:revision>
  <cp:lastPrinted>2014-12-26T05:41:00Z</cp:lastPrinted>
  <dcterms:created xsi:type="dcterms:W3CDTF">2018-04-04T08:08:00Z</dcterms:created>
  <dcterms:modified xsi:type="dcterms:W3CDTF">2018-04-04T08:10:00Z</dcterms:modified>
</cp:coreProperties>
</file>